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6DD18A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A70C2">
        <w:rPr>
          <w:rFonts w:hAnsi="ＭＳ 明朝" w:cs="ＭＳ 明朝" w:hint="eastAsia"/>
          <w:sz w:val="21"/>
          <w:szCs w:val="20"/>
        </w:rPr>
        <w:t>長井市</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2A3E2D">
        <w:trPr>
          <w:trHeight w:val="55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286DA94D" w:rsidR="003A489F" w:rsidRPr="007521BE" w:rsidRDefault="002A3E2D" w:rsidP="002A3E2D">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長井市</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A3E2D"/>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A70C2"/>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FDB6-6E60-426A-A532-FE4C9F8F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2025-02-04T01:38:00Z</dcterms:modified>
</cp:coreProperties>
</file>