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FB" w:rsidRDefault="00B72A5E">
      <w:r>
        <w:rPr>
          <w:rFonts w:hint="eastAsia"/>
        </w:rPr>
        <w:t>別記</w:t>
      </w:r>
      <w:r w:rsidR="00482C67">
        <w:rPr>
          <w:rFonts w:hint="eastAsia"/>
        </w:rPr>
        <w:t>様式第１号</w:t>
      </w:r>
    </w:p>
    <w:p w:rsidR="00482C67" w:rsidRPr="00FA636B" w:rsidRDefault="00482C67" w:rsidP="006C7BAC">
      <w:pPr>
        <w:jc w:val="center"/>
        <w:rPr>
          <w:sz w:val="24"/>
          <w:szCs w:val="24"/>
        </w:rPr>
      </w:pPr>
      <w:r w:rsidRPr="00FA636B">
        <w:rPr>
          <w:rFonts w:hint="eastAsia"/>
          <w:sz w:val="24"/>
          <w:szCs w:val="24"/>
        </w:rPr>
        <w:t>長井市木造住宅耐震改修</w:t>
      </w:r>
      <w:r w:rsidR="006E14D0">
        <w:rPr>
          <w:rFonts w:hint="eastAsia"/>
          <w:sz w:val="24"/>
          <w:szCs w:val="24"/>
        </w:rPr>
        <w:t>等</w:t>
      </w:r>
      <w:r w:rsidRPr="00FA636B">
        <w:rPr>
          <w:rFonts w:hint="eastAsia"/>
          <w:sz w:val="24"/>
          <w:szCs w:val="24"/>
        </w:rPr>
        <w:t>補助金交付申請書</w:t>
      </w:r>
    </w:p>
    <w:p w:rsidR="006C7BAC" w:rsidRDefault="006C7BAC" w:rsidP="006C7BAC"/>
    <w:p w:rsidR="00482C67" w:rsidRDefault="005E32C9" w:rsidP="006C7BAC">
      <w:pPr>
        <w:jc w:val="right"/>
      </w:pPr>
      <w:r w:rsidRPr="002E23C2">
        <w:rPr>
          <w:rFonts w:hint="eastAsia"/>
        </w:rPr>
        <w:t>令和</w:t>
      </w:r>
      <w:r w:rsidR="006C7BAC">
        <w:rPr>
          <w:rFonts w:hint="eastAsia"/>
        </w:rPr>
        <w:t xml:space="preserve">　　</w:t>
      </w:r>
      <w:r w:rsidR="00482C67">
        <w:rPr>
          <w:rFonts w:hint="eastAsia"/>
        </w:rPr>
        <w:t>年</w:t>
      </w:r>
      <w:r w:rsidR="006C7BAC">
        <w:rPr>
          <w:rFonts w:hint="eastAsia"/>
        </w:rPr>
        <w:t xml:space="preserve">　　</w:t>
      </w:r>
      <w:r w:rsidR="00482C67">
        <w:rPr>
          <w:rFonts w:hint="eastAsia"/>
        </w:rPr>
        <w:t>月</w:t>
      </w:r>
      <w:r w:rsidR="006C7BAC">
        <w:rPr>
          <w:rFonts w:hint="eastAsia"/>
        </w:rPr>
        <w:t xml:space="preserve">　　</w:t>
      </w:r>
      <w:r w:rsidR="00482C67">
        <w:rPr>
          <w:rFonts w:hint="eastAsia"/>
        </w:rPr>
        <w:t>日</w:t>
      </w:r>
    </w:p>
    <w:p w:rsidR="006C7BAC" w:rsidRDefault="00FF7502" w:rsidP="004F661E">
      <w:pPr>
        <w:ind w:firstLineChars="200" w:firstLine="420"/>
      </w:pPr>
      <w:r>
        <w:rPr>
          <w:rFonts w:hint="eastAsia"/>
        </w:rPr>
        <w:t xml:space="preserve">長井市長　　</w:t>
      </w:r>
      <w:r w:rsidR="00103F69">
        <w:rPr>
          <w:rFonts w:hint="eastAsia"/>
        </w:rPr>
        <w:t xml:space="preserve">　宛</w:t>
      </w:r>
    </w:p>
    <w:p w:rsidR="006E14D0" w:rsidRPr="00FB77DA" w:rsidRDefault="006E14D0" w:rsidP="00FB77DA"/>
    <w:p w:rsidR="00482C67" w:rsidRDefault="005E32C9" w:rsidP="006C7BAC">
      <w:pPr>
        <w:ind w:firstLineChars="100" w:firstLine="210"/>
      </w:pPr>
      <w:r w:rsidRPr="002E23C2">
        <w:rPr>
          <w:rFonts w:hint="eastAsia"/>
        </w:rPr>
        <w:t>令和</w:t>
      </w:r>
      <w:r w:rsidR="0017601E" w:rsidRPr="00A96627">
        <w:rPr>
          <w:rFonts w:hint="eastAsia"/>
        </w:rPr>
        <w:t>８</w:t>
      </w:r>
      <w:r w:rsidR="00FB77DA">
        <w:rPr>
          <w:rFonts w:hint="eastAsia"/>
        </w:rPr>
        <w:t>年度</w:t>
      </w:r>
      <w:r w:rsidR="00482C67">
        <w:rPr>
          <w:rFonts w:hint="eastAsia"/>
        </w:rPr>
        <w:t>長井市木造住宅耐震改修</w:t>
      </w:r>
      <w:r w:rsidR="006E14D0">
        <w:rPr>
          <w:rFonts w:hint="eastAsia"/>
        </w:rPr>
        <w:t>等</w:t>
      </w:r>
      <w:r w:rsidR="00482C67">
        <w:rPr>
          <w:rFonts w:hint="eastAsia"/>
        </w:rPr>
        <w:t>補助金交付要綱第</w:t>
      </w:r>
      <w:r w:rsidR="00975498">
        <w:rPr>
          <w:rFonts w:hint="eastAsia"/>
        </w:rPr>
        <w:t>８</w:t>
      </w:r>
      <w:r w:rsidR="00482C67">
        <w:rPr>
          <w:rFonts w:hint="eastAsia"/>
        </w:rPr>
        <w:t>条の規定により、長井市木造住宅耐震改修</w:t>
      </w:r>
      <w:r w:rsidR="004F661E">
        <w:rPr>
          <w:rFonts w:hint="eastAsia"/>
        </w:rPr>
        <w:t>等</w:t>
      </w:r>
      <w:r w:rsidR="00482C67">
        <w:rPr>
          <w:rFonts w:hint="eastAsia"/>
        </w:rPr>
        <w:t>補助金の交付を申請します。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61"/>
        <w:gridCol w:w="1184"/>
        <w:gridCol w:w="297"/>
        <w:gridCol w:w="1477"/>
        <w:gridCol w:w="2239"/>
        <w:gridCol w:w="44"/>
        <w:gridCol w:w="3095"/>
      </w:tblGrid>
      <w:tr w:rsidR="00A96627" w:rsidRPr="00A96627" w:rsidTr="008E4596">
        <w:trPr>
          <w:trHeight w:val="624"/>
        </w:trPr>
        <w:tc>
          <w:tcPr>
            <w:tcW w:w="2042" w:type="dxa"/>
            <w:gridSpan w:val="3"/>
            <w:vMerge w:val="restart"/>
            <w:vAlign w:val="center"/>
          </w:tcPr>
          <w:p w:rsidR="00482C67" w:rsidRPr="00A96627" w:rsidRDefault="00482C67" w:rsidP="00C75480">
            <w:pPr>
              <w:jc w:val="center"/>
            </w:pPr>
            <w:r w:rsidRPr="00A96627">
              <w:rPr>
                <w:rFonts w:hint="eastAsia"/>
              </w:rPr>
              <w:t>申　請　者</w:t>
            </w:r>
          </w:p>
          <w:p w:rsidR="00482C67" w:rsidRPr="00A96627" w:rsidRDefault="00482C67" w:rsidP="00C75480">
            <w:pPr>
              <w:jc w:val="center"/>
            </w:pPr>
            <w:r w:rsidRPr="00A96627">
              <w:rPr>
                <w:rFonts w:hint="eastAsia"/>
              </w:rPr>
              <w:t>（所有者）</w:t>
            </w:r>
          </w:p>
        </w:tc>
        <w:tc>
          <w:tcPr>
            <w:tcW w:w="1477" w:type="dxa"/>
            <w:vAlign w:val="center"/>
          </w:tcPr>
          <w:p w:rsidR="00482C67" w:rsidRPr="00A96627" w:rsidRDefault="00482C67" w:rsidP="00C75480">
            <w:pPr>
              <w:jc w:val="center"/>
            </w:pPr>
            <w:r w:rsidRPr="00A96627">
              <w:rPr>
                <w:rFonts w:hint="eastAsia"/>
              </w:rPr>
              <w:t xml:space="preserve">住　</w:t>
            </w:r>
            <w:r w:rsidR="00C75480" w:rsidRPr="00A96627">
              <w:rPr>
                <w:rFonts w:hint="eastAsia"/>
              </w:rPr>
              <w:t xml:space="preserve">　</w:t>
            </w:r>
            <w:r w:rsidRPr="00A96627">
              <w:rPr>
                <w:rFonts w:hint="eastAsia"/>
              </w:rPr>
              <w:t>所</w:t>
            </w:r>
          </w:p>
          <w:p w:rsidR="00482C67" w:rsidRPr="00A96627" w:rsidRDefault="00482C67" w:rsidP="00C75480">
            <w:pPr>
              <w:jc w:val="center"/>
            </w:pPr>
            <w:r w:rsidRPr="00A96627">
              <w:rPr>
                <w:rFonts w:hint="eastAsia"/>
              </w:rPr>
              <w:t>（所在地）</w:t>
            </w:r>
          </w:p>
        </w:tc>
        <w:tc>
          <w:tcPr>
            <w:tcW w:w="5378" w:type="dxa"/>
            <w:gridSpan w:val="3"/>
            <w:vAlign w:val="center"/>
          </w:tcPr>
          <w:p w:rsidR="00482C67" w:rsidRPr="00A96627" w:rsidRDefault="00482C67" w:rsidP="00C75480">
            <w:r w:rsidRPr="00A96627">
              <w:rPr>
                <w:rFonts w:hint="eastAsia"/>
              </w:rPr>
              <w:t>長井市</w:t>
            </w:r>
          </w:p>
        </w:tc>
      </w:tr>
      <w:tr w:rsidR="00A96627" w:rsidRPr="00A96627" w:rsidTr="008E4596">
        <w:trPr>
          <w:trHeight w:val="624"/>
        </w:trPr>
        <w:tc>
          <w:tcPr>
            <w:tcW w:w="2042" w:type="dxa"/>
            <w:gridSpan w:val="3"/>
            <w:vMerge/>
          </w:tcPr>
          <w:p w:rsidR="00482C67" w:rsidRPr="00A96627" w:rsidRDefault="00482C67"/>
        </w:tc>
        <w:tc>
          <w:tcPr>
            <w:tcW w:w="1477" w:type="dxa"/>
            <w:vAlign w:val="center"/>
          </w:tcPr>
          <w:p w:rsidR="00482C67" w:rsidRPr="00A96627" w:rsidRDefault="00482C67" w:rsidP="00C75480">
            <w:pPr>
              <w:jc w:val="center"/>
            </w:pPr>
            <w:r w:rsidRPr="00A96627">
              <w:rPr>
                <w:rFonts w:hint="eastAsia"/>
              </w:rPr>
              <w:t>氏</w:t>
            </w:r>
            <w:r w:rsidR="00C75480" w:rsidRPr="00A96627">
              <w:rPr>
                <w:rFonts w:hint="eastAsia"/>
              </w:rPr>
              <w:t xml:space="preserve">　　</w:t>
            </w:r>
            <w:r w:rsidRPr="00A96627">
              <w:rPr>
                <w:rFonts w:hint="eastAsia"/>
              </w:rPr>
              <w:t>名</w:t>
            </w:r>
          </w:p>
        </w:tc>
        <w:tc>
          <w:tcPr>
            <w:tcW w:w="5378" w:type="dxa"/>
            <w:gridSpan w:val="3"/>
            <w:vAlign w:val="center"/>
          </w:tcPr>
          <w:p w:rsidR="00482C67" w:rsidRPr="00A96627" w:rsidRDefault="00C75480" w:rsidP="00C75480">
            <w:r w:rsidRPr="00A96627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A96627" w:rsidRPr="00A96627" w:rsidTr="008E4596">
        <w:trPr>
          <w:trHeight w:val="624"/>
        </w:trPr>
        <w:tc>
          <w:tcPr>
            <w:tcW w:w="2042" w:type="dxa"/>
            <w:gridSpan w:val="3"/>
            <w:vMerge/>
          </w:tcPr>
          <w:p w:rsidR="00482C67" w:rsidRPr="00A96627" w:rsidRDefault="00482C67"/>
        </w:tc>
        <w:tc>
          <w:tcPr>
            <w:tcW w:w="1477" w:type="dxa"/>
            <w:vAlign w:val="center"/>
          </w:tcPr>
          <w:p w:rsidR="00482C67" w:rsidRPr="00A96627" w:rsidRDefault="00482C67" w:rsidP="00C75480">
            <w:pPr>
              <w:jc w:val="center"/>
            </w:pPr>
            <w:r w:rsidRPr="00A96627">
              <w:rPr>
                <w:rFonts w:hint="eastAsia"/>
              </w:rPr>
              <w:t>電話番号</w:t>
            </w:r>
          </w:p>
        </w:tc>
        <w:tc>
          <w:tcPr>
            <w:tcW w:w="5378" w:type="dxa"/>
            <w:gridSpan w:val="3"/>
            <w:vAlign w:val="center"/>
          </w:tcPr>
          <w:p w:rsidR="00482C67" w:rsidRPr="00A96627" w:rsidRDefault="00482C67" w:rsidP="00C75480">
            <w:r w:rsidRPr="00A96627">
              <w:rPr>
                <w:rFonts w:hint="eastAsia"/>
              </w:rPr>
              <w:t>（</w:t>
            </w:r>
            <w:r w:rsidR="00C75480" w:rsidRPr="00A96627">
              <w:rPr>
                <w:rFonts w:hint="eastAsia"/>
              </w:rPr>
              <w:t xml:space="preserve">　　　　　</w:t>
            </w:r>
            <w:r w:rsidRPr="00A96627">
              <w:rPr>
                <w:rFonts w:hint="eastAsia"/>
              </w:rPr>
              <w:t>）</w:t>
            </w:r>
            <w:r w:rsidR="00C75480" w:rsidRPr="00A96627">
              <w:rPr>
                <w:rFonts w:hint="eastAsia"/>
              </w:rPr>
              <w:t xml:space="preserve">　　　　　</w:t>
            </w:r>
            <w:r w:rsidRPr="00A96627">
              <w:rPr>
                <w:rFonts w:hint="eastAsia"/>
              </w:rPr>
              <w:t>－</w:t>
            </w:r>
          </w:p>
        </w:tc>
      </w:tr>
      <w:tr w:rsidR="00A96627" w:rsidRPr="00A96627" w:rsidTr="008E4596">
        <w:trPr>
          <w:trHeight w:val="624"/>
        </w:trPr>
        <w:tc>
          <w:tcPr>
            <w:tcW w:w="2042" w:type="dxa"/>
            <w:gridSpan w:val="3"/>
            <w:vAlign w:val="center"/>
          </w:tcPr>
          <w:p w:rsidR="00A04C74" w:rsidRPr="00A96627" w:rsidRDefault="004F661E" w:rsidP="00A04C74">
            <w:pPr>
              <w:jc w:val="center"/>
            </w:pPr>
            <w:r w:rsidRPr="00A96627">
              <w:rPr>
                <w:rFonts w:hint="eastAsia"/>
              </w:rPr>
              <w:t>耐震診断年度</w:t>
            </w:r>
          </w:p>
        </w:tc>
        <w:tc>
          <w:tcPr>
            <w:tcW w:w="6855" w:type="dxa"/>
            <w:gridSpan w:val="4"/>
            <w:vAlign w:val="center"/>
          </w:tcPr>
          <w:p w:rsidR="00A04C74" w:rsidRPr="00A96627" w:rsidRDefault="004F661E" w:rsidP="00A04C74">
            <w:r w:rsidRPr="00A96627">
              <w:rPr>
                <w:rFonts w:hint="eastAsia"/>
              </w:rPr>
              <w:t xml:space="preserve">　</w:t>
            </w:r>
            <w:r w:rsidR="00552AAC" w:rsidRPr="00A96627">
              <w:rPr>
                <w:rFonts w:hint="eastAsia"/>
              </w:rPr>
              <w:t xml:space="preserve">平成・令和　　　　　</w:t>
            </w:r>
            <w:r w:rsidRPr="00A96627">
              <w:rPr>
                <w:rFonts w:hint="eastAsia"/>
              </w:rPr>
              <w:t>年度</w:t>
            </w:r>
          </w:p>
        </w:tc>
      </w:tr>
      <w:tr w:rsidR="00A96627" w:rsidRPr="00A96627" w:rsidTr="008E4596">
        <w:trPr>
          <w:trHeight w:val="624"/>
        </w:trPr>
        <w:tc>
          <w:tcPr>
            <w:tcW w:w="2042" w:type="dxa"/>
            <w:gridSpan w:val="3"/>
            <w:vAlign w:val="center"/>
          </w:tcPr>
          <w:p w:rsidR="004F661E" w:rsidRPr="00A96627" w:rsidRDefault="004F661E" w:rsidP="004F661E">
            <w:r w:rsidRPr="00A96627">
              <w:rPr>
                <w:rFonts w:hint="eastAsia"/>
              </w:rPr>
              <w:t>耐震診断総合評点</w:t>
            </w:r>
          </w:p>
        </w:tc>
        <w:tc>
          <w:tcPr>
            <w:tcW w:w="3760" w:type="dxa"/>
            <w:gridSpan w:val="3"/>
            <w:vAlign w:val="center"/>
          </w:tcPr>
          <w:p w:rsidR="004F661E" w:rsidRPr="00A96627" w:rsidRDefault="004F661E" w:rsidP="006C7BAC">
            <w:r w:rsidRPr="00A96627">
              <w:rPr>
                <w:rFonts w:hint="eastAsia"/>
              </w:rPr>
              <w:t>改修前</w:t>
            </w:r>
          </w:p>
        </w:tc>
        <w:tc>
          <w:tcPr>
            <w:tcW w:w="3095" w:type="dxa"/>
            <w:vAlign w:val="center"/>
          </w:tcPr>
          <w:p w:rsidR="004F661E" w:rsidRPr="00A96627" w:rsidRDefault="004F661E" w:rsidP="006C7BAC">
            <w:r w:rsidRPr="00A96627">
              <w:rPr>
                <w:rFonts w:hint="eastAsia"/>
              </w:rPr>
              <w:t>改修後</w:t>
            </w:r>
          </w:p>
        </w:tc>
      </w:tr>
      <w:tr w:rsidR="00A96627" w:rsidRPr="00A96627" w:rsidTr="008E4596">
        <w:trPr>
          <w:trHeight w:val="624"/>
        </w:trPr>
        <w:tc>
          <w:tcPr>
            <w:tcW w:w="2042" w:type="dxa"/>
            <w:gridSpan w:val="3"/>
            <w:vAlign w:val="center"/>
          </w:tcPr>
          <w:p w:rsidR="004F661E" w:rsidRPr="00A96627" w:rsidRDefault="004F661E" w:rsidP="004F661E">
            <w:pPr>
              <w:jc w:val="center"/>
            </w:pPr>
            <w:r w:rsidRPr="00A96627">
              <w:rPr>
                <w:rFonts w:hint="eastAsia"/>
              </w:rPr>
              <w:t>予定工事期間</w:t>
            </w:r>
          </w:p>
        </w:tc>
        <w:tc>
          <w:tcPr>
            <w:tcW w:w="6855" w:type="dxa"/>
            <w:gridSpan w:val="4"/>
            <w:vAlign w:val="center"/>
          </w:tcPr>
          <w:p w:rsidR="004F661E" w:rsidRPr="00A96627" w:rsidRDefault="004F661E" w:rsidP="006C7BAC">
            <w:pPr>
              <w:jc w:val="center"/>
            </w:pPr>
            <w:r w:rsidRPr="00A96627"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A96627" w:rsidRPr="00A96627" w:rsidTr="008E4596">
        <w:trPr>
          <w:trHeight w:val="624"/>
        </w:trPr>
        <w:tc>
          <w:tcPr>
            <w:tcW w:w="2042" w:type="dxa"/>
            <w:gridSpan w:val="3"/>
            <w:vAlign w:val="center"/>
          </w:tcPr>
          <w:p w:rsidR="004F661E" w:rsidRPr="00A96627" w:rsidRDefault="004F661E" w:rsidP="004F661E">
            <w:pPr>
              <w:jc w:val="center"/>
            </w:pPr>
            <w:r w:rsidRPr="00A96627">
              <w:rPr>
                <w:rFonts w:hint="eastAsia"/>
              </w:rPr>
              <w:t>耐震改修等工事</w:t>
            </w:r>
          </w:p>
          <w:p w:rsidR="004F661E" w:rsidRPr="00A96627" w:rsidRDefault="004F661E" w:rsidP="004F661E">
            <w:pPr>
              <w:jc w:val="center"/>
            </w:pPr>
            <w:r w:rsidRPr="00A96627">
              <w:rPr>
                <w:rFonts w:hint="eastAsia"/>
              </w:rPr>
              <w:t>以外の有無</w:t>
            </w:r>
          </w:p>
        </w:tc>
        <w:tc>
          <w:tcPr>
            <w:tcW w:w="1477" w:type="dxa"/>
            <w:vAlign w:val="center"/>
          </w:tcPr>
          <w:p w:rsidR="004F661E" w:rsidRPr="00A96627" w:rsidRDefault="004F661E" w:rsidP="00C75480">
            <w:pPr>
              <w:jc w:val="center"/>
            </w:pPr>
            <w:r w:rsidRPr="00A96627">
              <w:rPr>
                <w:rFonts w:hint="eastAsia"/>
              </w:rPr>
              <w:t>有　・　無</w:t>
            </w:r>
          </w:p>
        </w:tc>
        <w:tc>
          <w:tcPr>
            <w:tcW w:w="2239" w:type="dxa"/>
            <w:vAlign w:val="center"/>
          </w:tcPr>
          <w:p w:rsidR="004F661E" w:rsidRPr="00A96627" w:rsidRDefault="004F661E" w:rsidP="005B3804">
            <w:pPr>
              <w:jc w:val="center"/>
            </w:pPr>
            <w:r w:rsidRPr="00A96627">
              <w:rPr>
                <w:rFonts w:hint="eastAsia"/>
              </w:rPr>
              <w:t>総工事費</w:t>
            </w:r>
          </w:p>
        </w:tc>
        <w:tc>
          <w:tcPr>
            <w:tcW w:w="3139" w:type="dxa"/>
            <w:gridSpan w:val="2"/>
            <w:vAlign w:val="center"/>
          </w:tcPr>
          <w:p w:rsidR="004F661E" w:rsidRPr="00A96627" w:rsidRDefault="004F661E" w:rsidP="00C75480">
            <w:r w:rsidRPr="00A96627">
              <w:rPr>
                <w:rFonts w:hint="eastAsia"/>
              </w:rPr>
              <w:t xml:space="preserve">　　　　　　　　　　　　</w:t>
            </w:r>
            <w:r w:rsidRPr="00A96627">
              <w:rPr>
                <w:rFonts w:hint="eastAsia"/>
              </w:rPr>
              <w:t xml:space="preserve"> </w:t>
            </w:r>
            <w:r w:rsidRPr="00A96627">
              <w:rPr>
                <w:rFonts w:hint="eastAsia"/>
              </w:rPr>
              <w:t>円</w:t>
            </w:r>
          </w:p>
        </w:tc>
      </w:tr>
      <w:tr w:rsidR="00A96627" w:rsidRPr="00A96627" w:rsidTr="008E4596">
        <w:trPr>
          <w:trHeight w:val="624"/>
        </w:trPr>
        <w:tc>
          <w:tcPr>
            <w:tcW w:w="2042" w:type="dxa"/>
            <w:gridSpan w:val="3"/>
            <w:vAlign w:val="center"/>
          </w:tcPr>
          <w:p w:rsidR="000752D4" w:rsidRPr="00A96627" w:rsidRDefault="000752D4" w:rsidP="004F661E">
            <w:pPr>
              <w:jc w:val="center"/>
            </w:pPr>
            <w:r w:rsidRPr="00A96627">
              <w:rPr>
                <w:rFonts w:hint="eastAsia"/>
              </w:rPr>
              <w:t>補助対象工事費</w:t>
            </w:r>
          </w:p>
        </w:tc>
        <w:tc>
          <w:tcPr>
            <w:tcW w:w="6855" w:type="dxa"/>
            <w:gridSpan w:val="4"/>
            <w:vAlign w:val="center"/>
          </w:tcPr>
          <w:p w:rsidR="000752D4" w:rsidRPr="00A96627" w:rsidRDefault="000752D4" w:rsidP="00C75480">
            <w:r w:rsidRPr="00A96627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A96627" w:rsidRPr="00A96627" w:rsidTr="008E4596">
        <w:trPr>
          <w:trHeight w:val="624"/>
        </w:trPr>
        <w:tc>
          <w:tcPr>
            <w:tcW w:w="2042" w:type="dxa"/>
            <w:gridSpan w:val="3"/>
            <w:vAlign w:val="center"/>
          </w:tcPr>
          <w:p w:rsidR="000752D4" w:rsidRPr="00A96627" w:rsidRDefault="000752D4" w:rsidP="004F661E">
            <w:pPr>
              <w:jc w:val="center"/>
            </w:pPr>
            <w:r w:rsidRPr="00A96627">
              <w:rPr>
                <w:rFonts w:hint="eastAsia"/>
              </w:rPr>
              <w:t>補助申請額</w:t>
            </w:r>
          </w:p>
        </w:tc>
        <w:tc>
          <w:tcPr>
            <w:tcW w:w="6855" w:type="dxa"/>
            <w:gridSpan w:val="4"/>
            <w:vAlign w:val="center"/>
          </w:tcPr>
          <w:p w:rsidR="000752D4" w:rsidRPr="00A96627" w:rsidRDefault="000752D4" w:rsidP="00C75480">
            <w:r w:rsidRPr="00A96627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A96627" w:rsidRPr="00A96627" w:rsidTr="008E4596">
        <w:trPr>
          <w:trHeight w:val="386"/>
        </w:trPr>
        <w:tc>
          <w:tcPr>
            <w:tcW w:w="561" w:type="dxa"/>
            <w:vMerge w:val="restart"/>
            <w:textDirection w:val="tbRlV"/>
            <w:vAlign w:val="center"/>
          </w:tcPr>
          <w:p w:rsidR="00C75480" w:rsidRPr="00A96627" w:rsidRDefault="005B3804" w:rsidP="005B3804">
            <w:pPr>
              <w:ind w:left="113" w:right="113"/>
              <w:jc w:val="center"/>
            </w:pPr>
            <w:r w:rsidRPr="00A96627">
              <w:rPr>
                <w:rFonts w:hint="eastAsia"/>
                <w:sz w:val="18"/>
              </w:rPr>
              <w:t>別表による</w:t>
            </w:r>
            <w:r w:rsidR="004F661E" w:rsidRPr="00A96627">
              <w:rPr>
                <w:rFonts w:hint="eastAsia"/>
                <w:sz w:val="18"/>
              </w:rPr>
              <w:t>耐震改修・減災対策工事</w:t>
            </w:r>
            <w:r w:rsidR="00421C42" w:rsidRPr="00A96627">
              <w:rPr>
                <w:rFonts w:hint="eastAsia"/>
                <w:sz w:val="18"/>
              </w:rPr>
              <w:t>・住替に伴う除却工事</w:t>
            </w:r>
          </w:p>
        </w:tc>
        <w:tc>
          <w:tcPr>
            <w:tcW w:w="1184" w:type="dxa"/>
            <w:vAlign w:val="center"/>
          </w:tcPr>
          <w:p w:rsidR="00C75480" w:rsidRPr="00A96627" w:rsidRDefault="005B3804" w:rsidP="00793D2A">
            <w:r w:rsidRPr="00A96627">
              <w:rPr>
                <w:rFonts w:hint="eastAsia"/>
              </w:rPr>
              <w:t>工事区分</w:t>
            </w:r>
          </w:p>
        </w:tc>
        <w:tc>
          <w:tcPr>
            <w:tcW w:w="7152" w:type="dxa"/>
            <w:gridSpan w:val="5"/>
            <w:vAlign w:val="center"/>
          </w:tcPr>
          <w:p w:rsidR="00C75480" w:rsidRPr="00A96627" w:rsidRDefault="005B3804" w:rsidP="005B3804">
            <w:pPr>
              <w:jc w:val="center"/>
            </w:pPr>
            <w:r w:rsidRPr="00A96627">
              <w:rPr>
                <w:rFonts w:hint="eastAsia"/>
              </w:rPr>
              <w:t>工事内容</w:t>
            </w:r>
          </w:p>
        </w:tc>
      </w:tr>
      <w:tr w:rsidR="00A96627" w:rsidRPr="00A96627" w:rsidTr="008E4596">
        <w:trPr>
          <w:trHeight w:val="624"/>
        </w:trPr>
        <w:tc>
          <w:tcPr>
            <w:tcW w:w="561" w:type="dxa"/>
            <w:vMerge/>
          </w:tcPr>
          <w:p w:rsidR="00C75480" w:rsidRPr="00A96627" w:rsidRDefault="00C75480"/>
        </w:tc>
        <w:tc>
          <w:tcPr>
            <w:tcW w:w="1184" w:type="dxa"/>
            <w:vAlign w:val="center"/>
          </w:tcPr>
          <w:p w:rsidR="00C75480" w:rsidRPr="00A96627" w:rsidRDefault="005B3804" w:rsidP="005B3804">
            <w:pPr>
              <w:pStyle w:val="aa"/>
              <w:numPr>
                <w:ilvl w:val="0"/>
                <w:numId w:val="1"/>
              </w:numPr>
              <w:ind w:leftChars="0"/>
            </w:pPr>
            <w:r w:rsidRPr="00A96627">
              <w:rPr>
                <w:rFonts w:hint="eastAsia"/>
              </w:rPr>
              <w:t>1</w:t>
            </w:r>
            <w:r w:rsidRPr="00A96627">
              <w:t>-1</w:t>
            </w:r>
          </w:p>
        </w:tc>
        <w:tc>
          <w:tcPr>
            <w:tcW w:w="7152" w:type="dxa"/>
            <w:gridSpan w:val="5"/>
            <w:vAlign w:val="center"/>
          </w:tcPr>
          <w:p w:rsidR="00C75480" w:rsidRPr="00A96627" w:rsidRDefault="00421C42" w:rsidP="005B3804">
            <w:r w:rsidRPr="00A96627">
              <w:rPr>
                <w:rFonts w:hint="eastAsia"/>
              </w:rPr>
              <w:t>耐震性が不十分な住宅の</w:t>
            </w:r>
            <w:r w:rsidR="005B3804" w:rsidRPr="00A96627">
              <w:rPr>
                <w:rFonts w:hint="eastAsia"/>
              </w:rPr>
              <w:t>上部構造評点</w:t>
            </w:r>
            <w:r w:rsidR="00A677C5" w:rsidRPr="00A96627">
              <w:rPr>
                <w:rFonts w:hint="eastAsia"/>
              </w:rPr>
              <w:t>を</w:t>
            </w:r>
            <w:r w:rsidR="005B3804" w:rsidRPr="00A96627">
              <w:t>1.0</w:t>
            </w:r>
            <w:r w:rsidR="00B4727D" w:rsidRPr="00A96627">
              <w:rPr>
                <w:rFonts w:hint="eastAsia"/>
              </w:rPr>
              <w:t>以上に上げる</w:t>
            </w:r>
            <w:r w:rsidR="005B3804" w:rsidRPr="00A96627">
              <w:rPr>
                <w:rFonts w:hint="eastAsia"/>
              </w:rPr>
              <w:t>改修工事</w:t>
            </w:r>
          </w:p>
        </w:tc>
      </w:tr>
      <w:tr w:rsidR="00A96627" w:rsidRPr="00A96627" w:rsidTr="008E4596">
        <w:trPr>
          <w:trHeight w:val="624"/>
        </w:trPr>
        <w:tc>
          <w:tcPr>
            <w:tcW w:w="561" w:type="dxa"/>
            <w:vMerge/>
          </w:tcPr>
          <w:p w:rsidR="005B3804" w:rsidRPr="00A96627" w:rsidRDefault="005B3804"/>
        </w:tc>
        <w:tc>
          <w:tcPr>
            <w:tcW w:w="1184" w:type="dxa"/>
            <w:vAlign w:val="center"/>
          </w:tcPr>
          <w:p w:rsidR="005B3804" w:rsidRPr="00A96627" w:rsidRDefault="005B3804" w:rsidP="005B3804">
            <w:pPr>
              <w:pStyle w:val="aa"/>
              <w:numPr>
                <w:ilvl w:val="0"/>
                <w:numId w:val="1"/>
              </w:numPr>
              <w:ind w:leftChars="0"/>
            </w:pPr>
            <w:r w:rsidRPr="00A96627">
              <w:rPr>
                <w:rFonts w:hint="eastAsia"/>
              </w:rPr>
              <w:t>2</w:t>
            </w:r>
            <w:r w:rsidRPr="00A96627">
              <w:t>-1</w:t>
            </w:r>
          </w:p>
        </w:tc>
        <w:tc>
          <w:tcPr>
            <w:tcW w:w="7152" w:type="dxa"/>
            <w:gridSpan w:val="5"/>
            <w:vAlign w:val="center"/>
          </w:tcPr>
          <w:p w:rsidR="005B3804" w:rsidRPr="00A96627" w:rsidRDefault="005B3804" w:rsidP="00C75480">
            <w:r w:rsidRPr="00A96627">
              <w:rPr>
                <w:rFonts w:hint="eastAsia"/>
              </w:rPr>
              <w:t>耐震診断の結果に基づき、上部構造評点が</w:t>
            </w:r>
            <w:r w:rsidRPr="00A96627">
              <w:t>0.7</w:t>
            </w:r>
            <w:r w:rsidRPr="00A96627">
              <w:rPr>
                <w:rFonts w:hint="eastAsia"/>
              </w:rPr>
              <w:t>未満の住宅を</w:t>
            </w:r>
            <w:r w:rsidRPr="00A96627">
              <w:t>0.7</w:t>
            </w:r>
            <w:r w:rsidRPr="00A96627">
              <w:rPr>
                <w:rFonts w:hint="eastAsia"/>
              </w:rPr>
              <w:t>以上</w:t>
            </w:r>
            <w:r w:rsidRPr="00A96627">
              <w:t>1.0</w:t>
            </w:r>
            <w:r w:rsidR="00B4727D" w:rsidRPr="00A96627">
              <w:rPr>
                <w:rFonts w:hint="eastAsia"/>
              </w:rPr>
              <w:t>未満に上げる</w:t>
            </w:r>
            <w:r w:rsidRPr="00A96627">
              <w:rPr>
                <w:rFonts w:hint="eastAsia"/>
              </w:rPr>
              <w:t>改修工事</w:t>
            </w:r>
          </w:p>
        </w:tc>
      </w:tr>
      <w:tr w:rsidR="00A96627" w:rsidRPr="00A96627" w:rsidTr="008E4596">
        <w:trPr>
          <w:trHeight w:val="624"/>
        </w:trPr>
        <w:tc>
          <w:tcPr>
            <w:tcW w:w="561" w:type="dxa"/>
            <w:vMerge/>
          </w:tcPr>
          <w:p w:rsidR="005B3804" w:rsidRPr="00A96627" w:rsidRDefault="005B3804"/>
        </w:tc>
        <w:tc>
          <w:tcPr>
            <w:tcW w:w="1184" w:type="dxa"/>
            <w:vAlign w:val="center"/>
          </w:tcPr>
          <w:p w:rsidR="005B3804" w:rsidRPr="00A96627" w:rsidRDefault="005B3804" w:rsidP="005B3804">
            <w:pPr>
              <w:pStyle w:val="aa"/>
              <w:numPr>
                <w:ilvl w:val="0"/>
                <w:numId w:val="1"/>
              </w:numPr>
              <w:ind w:leftChars="0"/>
            </w:pPr>
            <w:r w:rsidRPr="00A96627">
              <w:rPr>
                <w:rFonts w:hint="eastAsia"/>
              </w:rPr>
              <w:t>3</w:t>
            </w:r>
            <w:r w:rsidRPr="00A96627">
              <w:t>-1</w:t>
            </w:r>
          </w:p>
        </w:tc>
        <w:tc>
          <w:tcPr>
            <w:tcW w:w="7152" w:type="dxa"/>
            <w:gridSpan w:val="5"/>
            <w:vAlign w:val="center"/>
          </w:tcPr>
          <w:p w:rsidR="005B3804" w:rsidRPr="00A96627" w:rsidRDefault="00421C42" w:rsidP="00C75480">
            <w:r w:rsidRPr="00A96627">
              <w:rPr>
                <w:rFonts w:hint="eastAsia"/>
              </w:rPr>
              <w:t>耐震性が不十分な住宅の</w:t>
            </w:r>
            <w:r w:rsidR="005B3804" w:rsidRPr="00A96627">
              <w:rPr>
                <w:rFonts w:hint="eastAsia"/>
              </w:rPr>
              <w:t>上部構造評点</w:t>
            </w:r>
            <w:r w:rsidR="00A677C5" w:rsidRPr="00A96627">
              <w:rPr>
                <w:rFonts w:hint="eastAsia"/>
              </w:rPr>
              <w:t>を</w:t>
            </w:r>
            <w:r w:rsidR="005B3804" w:rsidRPr="00A96627">
              <w:rPr>
                <w:rFonts w:hint="eastAsia"/>
              </w:rPr>
              <w:t>１階のみ</w:t>
            </w:r>
            <w:r w:rsidR="005B3804" w:rsidRPr="00A96627">
              <w:t>1.0</w:t>
            </w:r>
            <w:r w:rsidR="005B3804" w:rsidRPr="00A96627">
              <w:rPr>
                <w:rFonts w:hint="eastAsia"/>
              </w:rPr>
              <w:t>以上にする改修工事</w:t>
            </w:r>
          </w:p>
        </w:tc>
      </w:tr>
      <w:tr w:rsidR="00A96627" w:rsidRPr="00A96627" w:rsidTr="008E4596">
        <w:trPr>
          <w:trHeight w:val="624"/>
        </w:trPr>
        <w:tc>
          <w:tcPr>
            <w:tcW w:w="561" w:type="dxa"/>
            <w:vMerge/>
          </w:tcPr>
          <w:p w:rsidR="005B3804" w:rsidRPr="00A96627" w:rsidRDefault="005B3804"/>
        </w:tc>
        <w:tc>
          <w:tcPr>
            <w:tcW w:w="1184" w:type="dxa"/>
            <w:vAlign w:val="center"/>
          </w:tcPr>
          <w:p w:rsidR="005B3804" w:rsidRPr="00A96627" w:rsidRDefault="005B3804" w:rsidP="005B3804">
            <w:pPr>
              <w:pStyle w:val="aa"/>
              <w:numPr>
                <w:ilvl w:val="0"/>
                <w:numId w:val="1"/>
              </w:numPr>
              <w:ind w:leftChars="0"/>
            </w:pPr>
            <w:r w:rsidRPr="00A96627">
              <w:rPr>
                <w:rFonts w:hint="eastAsia"/>
              </w:rPr>
              <w:t>3</w:t>
            </w:r>
            <w:r w:rsidRPr="00A96627">
              <w:t>-2</w:t>
            </w:r>
          </w:p>
        </w:tc>
        <w:tc>
          <w:tcPr>
            <w:tcW w:w="7152" w:type="dxa"/>
            <w:gridSpan w:val="5"/>
            <w:vAlign w:val="center"/>
          </w:tcPr>
          <w:p w:rsidR="005B3804" w:rsidRPr="00A96627" w:rsidRDefault="00421C42" w:rsidP="00421C42">
            <w:r w:rsidRPr="00A96627">
              <w:rPr>
                <w:rFonts w:hint="eastAsia"/>
              </w:rPr>
              <w:t>耐震性が不十分かつ別に定める技術基準を満たさない住宅を</w:t>
            </w:r>
            <w:r w:rsidR="005B3804" w:rsidRPr="00A96627">
              <w:rPr>
                <w:rFonts w:hint="eastAsia"/>
              </w:rPr>
              <w:t>主要な居室等に特化して、技術基準に適合させる改修工事</w:t>
            </w:r>
          </w:p>
        </w:tc>
      </w:tr>
      <w:tr w:rsidR="00A96627" w:rsidRPr="00A96627" w:rsidTr="008E4596">
        <w:trPr>
          <w:trHeight w:val="624"/>
        </w:trPr>
        <w:tc>
          <w:tcPr>
            <w:tcW w:w="561" w:type="dxa"/>
            <w:vMerge/>
          </w:tcPr>
          <w:p w:rsidR="005B3804" w:rsidRPr="00A96627" w:rsidRDefault="005B3804"/>
        </w:tc>
        <w:tc>
          <w:tcPr>
            <w:tcW w:w="1184" w:type="dxa"/>
            <w:vAlign w:val="center"/>
          </w:tcPr>
          <w:p w:rsidR="005B3804" w:rsidRPr="00A96627" w:rsidRDefault="005B3804" w:rsidP="005B3804">
            <w:pPr>
              <w:pStyle w:val="aa"/>
              <w:numPr>
                <w:ilvl w:val="0"/>
                <w:numId w:val="1"/>
              </w:numPr>
              <w:ind w:leftChars="0"/>
            </w:pPr>
            <w:r w:rsidRPr="00A96627">
              <w:rPr>
                <w:rFonts w:hint="eastAsia"/>
              </w:rPr>
              <w:t>3</w:t>
            </w:r>
            <w:r w:rsidRPr="00A96627">
              <w:t>-3</w:t>
            </w:r>
          </w:p>
        </w:tc>
        <w:tc>
          <w:tcPr>
            <w:tcW w:w="7152" w:type="dxa"/>
            <w:gridSpan w:val="5"/>
            <w:vAlign w:val="center"/>
          </w:tcPr>
          <w:p w:rsidR="005B3804" w:rsidRPr="00A96627" w:rsidRDefault="00421C42" w:rsidP="00B4727D">
            <w:r w:rsidRPr="00A96627">
              <w:rPr>
                <w:rFonts w:hint="eastAsia"/>
              </w:rPr>
              <w:t>耐震性が不十分な住宅</w:t>
            </w:r>
            <w:r w:rsidR="00B4727D" w:rsidRPr="00A96627">
              <w:rPr>
                <w:rFonts w:hint="eastAsia"/>
              </w:rPr>
              <w:t>の屋根</w:t>
            </w:r>
            <w:r w:rsidR="005B3804" w:rsidRPr="00A96627">
              <w:rPr>
                <w:rFonts w:hint="eastAsia"/>
              </w:rPr>
              <w:t>又は２階以上の部分の重量を軽減する改修工事</w:t>
            </w:r>
          </w:p>
        </w:tc>
      </w:tr>
      <w:tr w:rsidR="00A96627" w:rsidRPr="00A96627" w:rsidTr="008E4596">
        <w:trPr>
          <w:trHeight w:val="624"/>
        </w:trPr>
        <w:tc>
          <w:tcPr>
            <w:tcW w:w="561" w:type="dxa"/>
            <w:vMerge/>
          </w:tcPr>
          <w:p w:rsidR="005B3804" w:rsidRPr="00A96627" w:rsidRDefault="005B3804"/>
        </w:tc>
        <w:tc>
          <w:tcPr>
            <w:tcW w:w="1184" w:type="dxa"/>
            <w:vAlign w:val="center"/>
          </w:tcPr>
          <w:p w:rsidR="005B3804" w:rsidRPr="00A96627" w:rsidRDefault="005B3804" w:rsidP="005B3804">
            <w:pPr>
              <w:pStyle w:val="aa"/>
              <w:numPr>
                <w:ilvl w:val="0"/>
                <w:numId w:val="1"/>
              </w:numPr>
              <w:ind w:leftChars="0"/>
            </w:pPr>
            <w:r w:rsidRPr="00A96627">
              <w:rPr>
                <w:rFonts w:hint="eastAsia"/>
              </w:rPr>
              <w:t>4</w:t>
            </w:r>
            <w:r w:rsidRPr="00A96627">
              <w:t>-1</w:t>
            </w:r>
          </w:p>
        </w:tc>
        <w:tc>
          <w:tcPr>
            <w:tcW w:w="7152" w:type="dxa"/>
            <w:gridSpan w:val="5"/>
            <w:vAlign w:val="center"/>
          </w:tcPr>
          <w:p w:rsidR="005B3804" w:rsidRPr="00A96627" w:rsidRDefault="00421C42" w:rsidP="00C75480">
            <w:r w:rsidRPr="00A96627">
              <w:rPr>
                <w:rFonts w:hint="eastAsia"/>
              </w:rPr>
              <w:t>耐震性が不十分な</w:t>
            </w:r>
            <w:r w:rsidR="005B3804" w:rsidRPr="00A96627">
              <w:rPr>
                <w:rFonts w:hint="eastAsia"/>
              </w:rPr>
              <w:t>住宅内に、防災ベッドを設置する工事</w:t>
            </w:r>
          </w:p>
        </w:tc>
      </w:tr>
      <w:tr w:rsidR="00A96627" w:rsidRPr="00A96627" w:rsidTr="008E4596">
        <w:trPr>
          <w:trHeight w:val="624"/>
        </w:trPr>
        <w:tc>
          <w:tcPr>
            <w:tcW w:w="561" w:type="dxa"/>
            <w:vMerge/>
          </w:tcPr>
          <w:p w:rsidR="008E4596" w:rsidRPr="00A96627" w:rsidRDefault="008E4596"/>
        </w:tc>
        <w:tc>
          <w:tcPr>
            <w:tcW w:w="1184" w:type="dxa"/>
            <w:vAlign w:val="center"/>
          </w:tcPr>
          <w:p w:rsidR="008E4596" w:rsidRPr="00A96627" w:rsidRDefault="008E4596" w:rsidP="005B3804">
            <w:pPr>
              <w:pStyle w:val="aa"/>
              <w:numPr>
                <w:ilvl w:val="0"/>
                <w:numId w:val="1"/>
              </w:numPr>
              <w:ind w:leftChars="0"/>
            </w:pPr>
            <w:r w:rsidRPr="00A96627">
              <w:rPr>
                <w:rFonts w:hint="eastAsia"/>
              </w:rPr>
              <w:t>4</w:t>
            </w:r>
            <w:r w:rsidRPr="00A96627">
              <w:t>-2</w:t>
            </w:r>
          </w:p>
        </w:tc>
        <w:tc>
          <w:tcPr>
            <w:tcW w:w="7152" w:type="dxa"/>
            <w:gridSpan w:val="5"/>
            <w:vAlign w:val="center"/>
          </w:tcPr>
          <w:p w:rsidR="008E4596" w:rsidRPr="00A96627" w:rsidRDefault="008E4596" w:rsidP="00C75480">
            <w:r w:rsidRPr="00A96627">
              <w:rPr>
                <w:rFonts w:hint="eastAsia"/>
              </w:rPr>
              <w:t>耐震性が不十分な住宅内に、耐震シェルターを設置する工事</w:t>
            </w:r>
          </w:p>
        </w:tc>
      </w:tr>
      <w:tr w:rsidR="00A96627" w:rsidRPr="00A96627" w:rsidTr="008E4596">
        <w:trPr>
          <w:trHeight w:val="624"/>
        </w:trPr>
        <w:tc>
          <w:tcPr>
            <w:tcW w:w="561" w:type="dxa"/>
            <w:vMerge/>
          </w:tcPr>
          <w:p w:rsidR="005B3804" w:rsidRPr="00A96627" w:rsidRDefault="005B3804"/>
        </w:tc>
        <w:tc>
          <w:tcPr>
            <w:tcW w:w="1184" w:type="dxa"/>
            <w:vAlign w:val="center"/>
          </w:tcPr>
          <w:p w:rsidR="005B3804" w:rsidRPr="00A96627" w:rsidRDefault="008E4596" w:rsidP="005B3804">
            <w:pPr>
              <w:pStyle w:val="aa"/>
              <w:numPr>
                <w:ilvl w:val="0"/>
                <w:numId w:val="1"/>
              </w:numPr>
              <w:ind w:leftChars="0"/>
            </w:pPr>
            <w:r w:rsidRPr="00A96627">
              <w:t>5-1</w:t>
            </w:r>
          </w:p>
        </w:tc>
        <w:tc>
          <w:tcPr>
            <w:tcW w:w="7152" w:type="dxa"/>
            <w:gridSpan w:val="5"/>
            <w:vAlign w:val="center"/>
          </w:tcPr>
          <w:p w:rsidR="005B3804" w:rsidRPr="00A96627" w:rsidRDefault="008E4596" w:rsidP="00C75480">
            <w:r w:rsidRPr="00A96627">
              <w:rPr>
                <w:rFonts w:hint="eastAsia"/>
              </w:rPr>
              <w:t>耐震性のある住宅等への住替に伴い、耐震性が不十分な住宅を除却する工事</w:t>
            </w:r>
          </w:p>
        </w:tc>
      </w:tr>
    </w:tbl>
    <w:p w:rsidR="008E4596" w:rsidRPr="00225F71" w:rsidRDefault="008E4596" w:rsidP="008E4596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225F71">
        <w:rPr>
          <w:rFonts w:asciiTheme="minorEastAsia" w:hAnsiTheme="minorEastAsia" w:hint="eastAsia"/>
        </w:rPr>
        <w:t>添付書類は裏面をご確認ください。</w:t>
      </w:r>
    </w:p>
    <w:p w:rsidR="00482C67" w:rsidRPr="008E4596" w:rsidRDefault="00482C67" w:rsidP="00122B6F">
      <w:pPr>
        <w:ind w:left="630" w:hangingChars="300" w:hanging="630"/>
        <w:rPr>
          <w:rFonts w:asciiTheme="minorEastAsia" w:hAnsiTheme="minorEastAsia" w:cs="ＭＳ 明朝"/>
        </w:rPr>
      </w:pPr>
    </w:p>
    <w:p w:rsidR="006E14D0" w:rsidRDefault="006E14D0" w:rsidP="004F661E">
      <w:pPr>
        <w:rPr>
          <w:rFonts w:asciiTheme="minorEastAsia" w:hAnsiTheme="minorEastAsia"/>
          <w:sz w:val="24"/>
        </w:rPr>
      </w:pPr>
    </w:p>
    <w:p w:rsidR="006E14D0" w:rsidRPr="004F661E" w:rsidRDefault="00482C67">
      <w:pPr>
        <w:rPr>
          <w:rFonts w:asciiTheme="minorEastAsia" w:hAnsiTheme="minorEastAsia"/>
        </w:rPr>
      </w:pPr>
      <w:r w:rsidRPr="0009740F">
        <w:rPr>
          <w:rFonts w:asciiTheme="minorEastAsia" w:hAnsiTheme="minorEastAsia" w:hint="eastAsia"/>
        </w:rPr>
        <w:t>添付書類</w:t>
      </w:r>
      <w:r w:rsidR="00E612FC" w:rsidRPr="0009740F">
        <w:rPr>
          <w:rFonts w:asciiTheme="minorEastAsia" w:hAnsiTheme="minorEastAsia" w:hint="eastAsia"/>
        </w:rPr>
        <w:t xml:space="preserve">　</w:t>
      </w:r>
    </w:p>
    <w:p w:rsidR="0043375D" w:rsidRDefault="0043375D">
      <w:pPr>
        <w:rPr>
          <w:rFonts w:asciiTheme="minorEastAsia" w:hAnsiTheme="minorEastAsia"/>
        </w:rPr>
      </w:pPr>
    </w:p>
    <w:p w:rsidR="0043375D" w:rsidRPr="00A96627" w:rsidRDefault="00C75480">
      <w:pPr>
        <w:rPr>
          <w:rFonts w:asciiTheme="minorEastAsia" w:hAnsiTheme="minorEastAsia"/>
        </w:rPr>
      </w:pPr>
      <w:r w:rsidRPr="00A96627">
        <w:rPr>
          <w:rFonts w:asciiTheme="minorEastAsia" w:hAnsiTheme="minorEastAsia" w:hint="eastAsia"/>
        </w:rPr>
        <w:t>１　耐震改修</w:t>
      </w:r>
      <w:r w:rsidR="002D6522" w:rsidRPr="00A96627">
        <w:rPr>
          <w:rFonts w:asciiTheme="minorEastAsia" w:hAnsiTheme="minorEastAsia" w:hint="eastAsia"/>
        </w:rPr>
        <w:t>等</w:t>
      </w:r>
      <w:r w:rsidRPr="00A96627">
        <w:rPr>
          <w:rFonts w:asciiTheme="minorEastAsia" w:hAnsiTheme="minorEastAsia" w:hint="eastAsia"/>
        </w:rPr>
        <w:t>工事計画書（</w:t>
      </w:r>
      <w:r w:rsidR="00FB77DA" w:rsidRPr="00A96627">
        <w:rPr>
          <w:rFonts w:asciiTheme="minorEastAsia" w:hAnsiTheme="minorEastAsia" w:hint="eastAsia"/>
        </w:rPr>
        <w:t>別記</w:t>
      </w:r>
      <w:r w:rsidR="0043375D" w:rsidRPr="00A96627">
        <w:rPr>
          <w:rFonts w:asciiTheme="minorEastAsia" w:hAnsiTheme="minorEastAsia" w:hint="eastAsia"/>
        </w:rPr>
        <w:t>様式第２号）（別表</w:t>
      </w:r>
      <w:r w:rsidR="006771B0" w:rsidRPr="00A96627">
        <w:rPr>
          <w:rFonts w:asciiTheme="minorEastAsia" w:hAnsiTheme="minorEastAsia" w:hint="eastAsia"/>
        </w:rPr>
        <w:t>第</w:t>
      </w:r>
      <w:r w:rsidR="0058038D" w:rsidRPr="00A96627">
        <w:rPr>
          <w:rFonts w:asciiTheme="minorEastAsia" w:hAnsiTheme="minorEastAsia" w:hint="eastAsia"/>
        </w:rPr>
        <w:t>４</w:t>
      </w:r>
      <w:r w:rsidR="006771B0" w:rsidRPr="00A96627">
        <w:rPr>
          <w:rFonts w:asciiTheme="minorEastAsia" w:hAnsiTheme="minorEastAsia" w:hint="eastAsia"/>
        </w:rPr>
        <w:t>及び別表第５</w:t>
      </w:r>
      <w:r w:rsidR="0043375D" w:rsidRPr="00A96627">
        <w:rPr>
          <w:rFonts w:asciiTheme="minorEastAsia" w:hAnsiTheme="minorEastAsia" w:hint="eastAsia"/>
        </w:rPr>
        <w:t>工事を除く）</w:t>
      </w:r>
      <w:r w:rsidR="00E612FC" w:rsidRPr="00A96627">
        <w:rPr>
          <w:rFonts w:asciiTheme="minorEastAsia" w:hAnsiTheme="minorEastAsia" w:hint="eastAsia"/>
        </w:rPr>
        <w:t xml:space="preserve">　　　　</w:t>
      </w:r>
      <w:bookmarkStart w:id="0" w:name="_GoBack"/>
      <w:bookmarkEnd w:id="0"/>
    </w:p>
    <w:p w:rsidR="00482C67" w:rsidRPr="00A96627" w:rsidRDefault="00C75480">
      <w:pPr>
        <w:rPr>
          <w:rFonts w:asciiTheme="minorEastAsia" w:hAnsiTheme="minorEastAsia"/>
        </w:rPr>
      </w:pPr>
      <w:r w:rsidRPr="00A96627">
        <w:rPr>
          <w:rFonts w:asciiTheme="minorEastAsia" w:hAnsiTheme="minorEastAsia" w:hint="eastAsia"/>
        </w:rPr>
        <w:t>２　耐震改修</w:t>
      </w:r>
      <w:r w:rsidR="002D6522" w:rsidRPr="00A96627">
        <w:rPr>
          <w:rFonts w:asciiTheme="minorEastAsia" w:hAnsiTheme="minorEastAsia" w:hint="eastAsia"/>
        </w:rPr>
        <w:t>等</w:t>
      </w:r>
      <w:r w:rsidRPr="00A96627">
        <w:rPr>
          <w:rFonts w:asciiTheme="minorEastAsia" w:hAnsiTheme="minorEastAsia" w:hint="eastAsia"/>
        </w:rPr>
        <w:t>工事計画平面図</w:t>
      </w:r>
      <w:r w:rsidR="0058038D" w:rsidRPr="00A96627">
        <w:rPr>
          <w:rFonts w:asciiTheme="minorEastAsia" w:hAnsiTheme="minorEastAsia" w:hint="eastAsia"/>
        </w:rPr>
        <w:t>（別表第５の工事を除く）</w:t>
      </w:r>
    </w:p>
    <w:p w:rsidR="00E612FC" w:rsidRPr="00A96627" w:rsidRDefault="00E612FC">
      <w:pPr>
        <w:rPr>
          <w:rFonts w:asciiTheme="minorEastAsia" w:hAnsiTheme="minorEastAsia"/>
        </w:rPr>
      </w:pPr>
      <w:r w:rsidRPr="00A96627">
        <w:rPr>
          <w:rFonts w:asciiTheme="minorEastAsia" w:hAnsiTheme="minorEastAsia" w:hint="eastAsia"/>
        </w:rPr>
        <w:t>３　建築年が確認できる書類（登記事項証明書等）</w:t>
      </w:r>
    </w:p>
    <w:p w:rsidR="00C75480" w:rsidRPr="00A96627" w:rsidRDefault="00E612FC" w:rsidP="00A96627">
      <w:pPr>
        <w:ind w:left="420" w:hangingChars="200" w:hanging="420"/>
        <w:rPr>
          <w:rFonts w:asciiTheme="minorEastAsia" w:hAnsiTheme="minorEastAsia"/>
        </w:rPr>
      </w:pPr>
      <w:r w:rsidRPr="00A96627">
        <w:rPr>
          <w:rFonts w:asciiTheme="minorEastAsia" w:hAnsiTheme="minorEastAsia" w:hint="eastAsia"/>
        </w:rPr>
        <w:t>４</w:t>
      </w:r>
      <w:r w:rsidR="00C75480" w:rsidRPr="00A96627">
        <w:rPr>
          <w:rFonts w:asciiTheme="minorEastAsia" w:hAnsiTheme="minorEastAsia" w:hint="eastAsia"/>
        </w:rPr>
        <w:t xml:space="preserve">　耐震改修</w:t>
      </w:r>
      <w:r w:rsidR="002D6522" w:rsidRPr="00A96627">
        <w:rPr>
          <w:rFonts w:asciiTheme="minorEastAsia" w:hAnsiTheme="minorEastAsia" w:hint="eastAsia"/>
        </w:rPr>
        <w:t>等</w:t>
      </w:r>
      <w:r w:rsidR="00C75480" w:rsidRPr="00A96627">
        <w:rPr>
          <w:rFonts w:asciiTheme="minorEastAsia" w:hAnsiTheme="minorEastAsia" w:hint="eastAsia"/>
        </w:rPr>
        <w:t>工事に係る見積書（耐震補強設計</w:t>
      </w:r>
      <w:r w:rsidR="0058038D" w:rsidRPr="00A96627">
        <w:rPr>
          <w:rFonts w:asciiTheme="minorEastAsia" w:hAnsiTheme="minorEastAsia" w:hint="eastAsia"/>
        </w:rPr>
        <w:t>、</w:t>
      </w:r>
      <w:r w:rsidR="00C75480" w:rsidRPr="00A96627">
        <w:rPr>
          <w:rFonts w:asciiTheme="minorEastAsia" w:hAnsiTheme="minorEastAsia" w:hint="eastAsia"/>
        </w:rPr>
        <w:t>耐震補強に係る部分</w:t>
      </w:r>
      <w:r w:rsidR="0058038D" w:rsidRPr="00A96627">
        <w:rPr>
          <w:rFonts w:asciiTheme="minorEastAsia" w:hAnsiTheme="minorEastAsia" w:hint="eastAsia"/>
        </w:rPr>
        <w:t>及び除却に要する費用</w:t>
      </w:r>
      <w:r w:rsidR="00C75480" w:rsidRPr="00A96627">
        <w:rPr>
          <w:rFonts w:asciiTheme="minorEastAsia" w:hAnsiTheme="minorEastAsia" w:hint="eastAsia"/>
        </w:rPr>
        <w:t>）</w:t>
      </w:r>
      <w:r w:rsidR="00FB77DA" w:rsidRPr="00A96627">
        <w:rPr>
          <w:rFonts w:asciiTheme="minorEastAsia" w:hAnsiTheme="minorEastAsia" w:hint="eastAsia"/>
        </w:rPr>
        <w:t>の写し</w:t>
      </w:r>
    </w:p>
    <w:p w:rsidR="0043375D" w:rsidRPr="00A96627" w:rsidRDefault="00E612FC" w:rsidP="00A96627">
      <w:pPr>
        <w:ind w:left="420" w:hangingChars="200" w:hanging="420"/>
        <w:rPr>
          <w:rFonts w:asciiTheme="minorEastAsia" w:hAnsiTheme="minorEastAsia"/>
        </w:rPr>
      </w:pPr>
      <w:r w:rsidRPr="00A96627">
        <w:rPr>
          <w:rFonts w:asciiTheme="minorEastAsia" w:hAnsiTheme="minorEastAsia" w:hint="eastAsia"/>
        </w:rPr>
        <w:t>５</w:t>
      </w:r>
      <w:r w:rsidR="00C75480" w:rsidRPr="00A96627">
        <w:rPr>
          <w:rFonts w:asciiTheme="minorEastAsia" w:hAnsiTheme="minorEastAsia" w:hint="eastAsia"/>
        </w:rPr>
        <w:t xml:space="preserve">　耐震診断を行ったときの耐震診断書</w:t>
      </w:r>
      <w:r w:rsidR="0043375D" w:rsidRPr="00A96627">
        <w:rPr>
          <w:rFonts w:asciiTheme="minorEastAsia" w:hAnsiTheme="minorEastAsia" w:hint="eastAsia"/>
        </w:rPr>
        <w:t>（</w:t>
      </w:r>
      <w:r w:rsidR="00AE7F89" w:rsidRPr="00A96627">
        <w:rPr>
          <w:rFonts w:asciiTheme="minorEastAsia" w:hAnsiTheme="minorEastAsia" w:hint="eastAsia"/>
        </w:rPr>
        <w:t>昭和５６年５月３１日以前に着工された</w:t>
      </w:r>
      <w:r w:rsidR="0058038D" w:rsidRPr="00A96627">
        <w:rPr>
          <w:rFonts w:asciiTheme="minorEastAsia" w:hAnsiTheme="minorEastAsia" w:hint="eastAsia"/>
        </w:rPr>
        <w:t>住宅で別表第４及び別表第５の工事は除く</w:t>
      </w:r>
      <w:r w:rsidR="0043375D" w:rsidRPr="00A96627">
        <w:rPr>
          <w:rFonts w:asciiTheme="minorEastAsia" w:hAnsiTheme="minorEastAsia" w:hint="eastAsia"/>
        </w:rPr>
        <w:t>）</w:t>
      </w:r>
    </w:p>
    <w:p w:rsidR="00217C13" w:rsidRPr="00A96627" w:rsidRDefault="00217C13" w:rsidP="00D0105C">
      <w:pPr>
        <w:ind w:left="420" w:hangingChars="200" w:hanging="420"/>
        <w:rPr>
          <w:rFonts w:asciiTheme="minorEastAsia" w:hAnsiTheme="minorEastAsia"/>
        </w:rPr>
      </w:pPr>
      <w:r w:rsidRPr="00A96627">
        <w:rPr>
          <w:rFonts w:asciiTheme="minorEastAsia" w:hAnsiTheme="minorEastAsia" w:hint="eastAsia"/>
        </w:rPr>
        <w:t>６　旧耐震基準の木造住宅の除却における容易な耐震診断調査票（</w:t>
      </w:r>
      <w:r w:rsidR="00A677C5" w:rsidRPr="00A96627">
        <w:rPr>
          <w:rFonts w:asciiTheme="minorEastAsia" w:hAnsiTheme="minorEastAsia" w:hint="eastAsia"/>
        </w:rPr>
        <w:t>昭和５６年５月３１日以前に着工された住宅で</w:t>
      </w:r>
      <w:r w:rsidRPr="00A96627">
        <w:rPr>
          <w:rFonts w:asciiTheme="minorEastAsia" w:hAnsiTheme="minorEastAsia" w:hint="eastAsia"/>
        </w:rPr>
        <w:t>別表</w:t>
      </w:r>
      <w:r w:rsidR="0058038D" w:rsidRPr="00A96627">
        <w:rPr>
          <w:rFonts w:asciiTheme="minorEastAsia" w:hAnsiTheme="minorEastAsia" w:hint="eastAsia"/>
        </w:rPr>
        <w:t>第４及び別表第５の</w:t>
      </w:r>
      <w:r w:rsidRPr="00A96627">
        <w:rPr>
          <w:rFonts w:asciiTheme="minorEastAsia" w:hAnsiTheme="minorEastAsia" w:hint="eastAsia"/>
        </w:rPr>
        <w:t>工事のみ）</w:t>
      </w:r>
    </w:p>
    <w:p w:rsidR="0058038D" w:rsidRPr="00A96627" w:rsidRDefault="0058038D" w:rsidP="00D0105C">
      <w:pPr>
        <w:ind w:left="420" w:hangingChars="200" w:hanging="420"/>
        <w:rPr>
          <w:rFonts w:asciiTheme="minorEastAsia" w:hAnsiTheme="minorEastAsia"/>
        </w:rPr>
      </w:pPr>
      <w:r w:rsidRPr="00A96627">
        <w:rPr>
          <w:rFonts w:asciiTheme="minorEastAsia" w:hAnsiTheme="minorEastAsia" w:hint="eastAsia"/>
        </w:rPr>
        <w:t>７　住替の場合、住替先の建築物の耐震性が</w:t>
      </w:r>
      <w:r w:rsidR="00AE7F89" w:rsidRPr="00A96627">
        <w:rPr>
          <w:rFonts w:asciiTheme="minorEastAsia" w:hAnsiTheme="minorEastAsia" w:hint="eastAsia"/>
        </w:rPr>
        <w:t>あることがわかる書類（確認申請、登記事項証明書又は</w:t>
      </w:r>
      <w:r w:rsidRPr="00A96627">
        <w:rPr>
          <w:rFonts w:asciiTheme="minorEastAsia" w:hAnsiTheme="minorEastAsia" w:hint="eastAsia"/>
        </w:rPr>
        <w:t>その建築物の耐震診断の結果等）</w:t>
      </w:r>
    </w:p>
    <w:p w:rsidR="0056262A" w:rsidRPr="00A96627" w:rsidRDefault="0058038D">
      <w:pPr>
        <w:rPr>
          <w:rFonts w:asciiTheme="minorEastAsia" w:hAnsiTheme="minorEastAsia"/>
        </w:rPr>
      </w:pPr>
      <w:r w:rsidRPr="00A96627">
        <w:rPr>
          <w:rFonts w:asciiTheme="minorEastAsia" w:hAnsiTheme="minorEastAsia" w:hint="eastAsia"/>
        </w:rPr>
        <w:t>８</w:t>
      </w:r>
      <w:r w:rsidR="00C75480" w:rsidRPr="00A96627">
        <w:rPr>
          <w:rFonts w:asciiTheme="minorEastAsia" w:hAnsiTheme="minorEastAsia" w:hint="eastAsia"/>
        </w:rPr>
        <w:t xml:space="preserve">　</w:t>
      </w:r>
      <w:r w:rsidR="00944D92" w:rsidRPr="00A96627">
        <w:rPr>
          <w:rFonts w:asciiTheme="minorEastAsia" w:hAnsiTheme="minorEastAsia" w:hint="eastAsia"/>
        </w:rPr>
        <w:t>施工</w:t>
      </w:r>
      <w:r w:rsidR="0056262A" w:rsidRPr="00A96627">
        <w:rPr>
          <w:rFonts w:asciiTheme="minorEastAsia" w:hAnsiTheme="minorEastAsia" w:hint="eastAsia"/>
        </w:rPr>
        <w:t>箇所の着工前写真</w:t>
      </w:r>
    </w:p>
    <w:p w:rsidR="00482C67" w:rsidRPr="00A96627" w:rsidRDefault="0058038D">
      <w:pPr>
        <w:rPr>
          <w:rFonts w:asciiTheme="minorEastAsia" w:hAnsiTheme="minorEastAsia"/>
        </w:rPr>
      </w:pPr>
      <w:r w:rsidRPr="00A96627">
        <w:rPr>
          <w:rFonts w:asciiTheme="minorEastAsia" w:hAnsiTheme="minorEastAsia" w:hint="eastAsia"/>
        </w:rPr>
        <w:t>９</w:t>
      </w:r>
      <w:r w:rsidR="0056262A" w:rsidRPr="00A96627">
        <w:rPr>
          <w:rFonts w:asciiTheme="minorEastAsia" w:hAnsiTheme="minorEastAsia" w:hint="eastAsia"/>
        </w:rPr>
        <w:t xml:space="preserve">　</w:t>
      </w:r>
      <w:r w:rsidR="008E4596" w:rsidRPr="00A96627">
        <w:rPr>
          <w:rFonts w:asciiTheme="minorEastAsia" w:hAnsiTheme="minorEastAsia" w:hint="eastAsia"/>
        </w:rPr>
        <w:t>令和</w:t>
      </w:r>
      <w:r w:rsidR="008E4596" w:rsidRPr="00A96627">
        <w:rPr>
          <w:rFonts w:asciiTheme="minorEastAsia" w:hAnsiTheme="minorEastAsia"/>
        </w:rPr>
        <w:t>7年度</w:t>
      </w:r>
      <w:r w:rsidR="0043375D" w:rsidRPr="00A96627">
        <w:rPr>
          <w:rFonts w:asciiTheme="minorEastAsia" w:hAnsiTheme="minorEastAsia" w:hint="eastAsia"/>
        </w:rPr>
        <w:t>の市税等納税証明書</w:t>
      </w:r>
    </w:p>
    <w:p w:rsidR="00BA4278" w:rsidRPr="00A96627" w:rsidRDefault="0058038D">
      <w:pPr>
        <w:rPr>
          <w:rFonts w:asciiTheme="minorEastAsia" w:hAnsiTheme="minorEastAsia"/>
        </w:rPr>
      </w:pPr>
      <w:r w:rsidRPr="00A96627">
        <w:rPr>
          <w:rFonts w:asciiTheme="minorEastAsia" w:hAnsiTheme="minorEastAsia"/>
        </w:rPr>
        <w:t>10</w:t>
      </w:r>
      <w:r w:rsidR="00BA4278" w:rsidRPr="00A96627">
        <w:rPr>
          <w:rFonts w:asciiTheme="minorEastAsia" w:hAnsiTheme="minorEastAsia" w:hint="eastAsia"/>
        </w:rPr>
        <w:t xml:space="preserve">　その他市長が必要と認める書類</w:t>
      </w:r>
    </w:p>
    <w:p w:rsidR="00E46B7D" w:rsidRPr="00A96627" w:rsidRDefault="008C7D70">
      <w:pPr>
        <w:rPr>
          <w:rFonts w:asciiTheme="minorEastAsia" w:hAnsiTheme="minorEastAsia"/>
          <w:b/>
        </w:rPr>
      </w:pPr>
      <w:r w:rsidRPr="00A96627">
        <w:rPr>
          <w:rFonts w:asciiTheme="minorEastAsia" w:hAnsiTheme="minorEastAsia" w:hint="eastAsia"/>
          <w:b/>
        </w:rPr>
        <w:t xml:space="preserve">※　</w:t>
      </w:r>
      <w:r w:rsidR="00E46B7D" w:rsidRPr="00A96627">
        <w:rPr>
          <w:rFonts w:asciiTheme="minorEastAsia" w:hAnsiTheme="minorEastAsia" w:hint="eastAsia"/>
          <w:b/>
        </w:rPr>
        <w:t>工事完了報告書提出の際に</w:t>
      </w:r>
      <w:r w:rsidRPr="00A96627">
        <w:rPr>
          <w:rFonts w:asciiTheme="minorEastAsia" w:hAnsiTheme="minorEastAsia" w:hint="eastAsia"/>
          <w:b/>
        </w:rPr>
        <w:t>耐震改修</w:t>
      </w:r>
      <w:r w:rsidR="002D6522" w:rsidRPr="00A96627">
        <w:rPr>
          <w:rFonts w:asciiTheme="minorEastAsia" w:hAnsiTheme="minorEastAsia" w:hint="eastAsia"/>
          <w:b/>
        </w:rPr>
        <w:t>等</w:t>
      </w:r>
      <w:r w:rsidRPr="00A96627">
        <w:rPr>
          <w:rFonts w:asciiTheme="minorEastAsia" w:hAnsiTheme="minorEastAsia" w:hint="eastAsia"/>
          <w:b/>
        </w:rPr>
        <w:t>工事の施工</w:t>
      </w:r>
      <w:r w:rsidR="0058038D" w:rsidRPr="00A96627">
        <w:rPr>
          <w:rFonts w:asciiTheme="minorEastAsia" w:hAnsiTheme="minorEastAsia" w:hint="eastAsia"/>
          <w:b/>
        </w:rPr>
        <w:t>箇所</w:t>
      </w:r>
      <w:r w:rsidRPr="00A96627">
        <w:rPr>
          <w:rFonts w:asciiTheme="minorEastAsia" w:hAnsiTheme="minorEastAsia" w:hint="eastAsia"/>
          <w:b/>
        </w:rPr>
        <w:t>の写真（工事中・完了後）</w:t>
      </w:r>
    </w:p>
    <w:p w:rsidR="008C7D70" w:rsidRPr="00A96627" w:rsidRDefault="008C7D70" w:rsidP="00E46B7D">
      <w:pPr>
        <w:ind w:firstLineChars="200" w:firstLine="422"/>
        <w:rPr>
          <w:rFonts w:asciiTheme="minorEastAsia" w:hAnsiTheme="minorEastAsia"/>
          <w:b/>
        </w:rPr>
      </w:pPr>
      <w:r w:rsidRPr="00A96627">
        <w:rPr>
          <w:rFonts w:asciiTheme="minorEastAsia" w:hAnsiTheme="minorEastAsia" w:hint="eastAsia"/>
          <w:b/>
        </w:rPr>
        <w:t>が必要となります</w:t>
      </w:r>
      <w:r w:rsidR="00E46B7D" w:rsidRPr="00A96627">
        <w:rPr>
          <w:rFonts w:asciiTheme="minorEastAsia" w:hAnsiTheme="minorEastAsia" w:hint="eastAsia"/>
          <w:b/>
        </w:rPr>
        <w:t>ので</w:t>
      </w:r>
      <w:r w:rsidRPr="00A96627">
        <w:rPr>
          <w:rFonts w:asciiTheme="minorEastAsia" w:hAnsiTheme="minorEastAsia" w:hint="eastAsia"/>
          <w:b/>
        </w:rPr>
        <w:t>ご準備お願いします。</w:t>
      </w:r>
    </w:p>
    <w:sectPr w:rsidR="008C7D70" w:rsidRPr="00A96627" w:rsidSect="0009740F">
      <w:pgSz w:w="11906" w:h="16838"/>
      <w:pgMar w:top="1134" w:right="1701" w:bottom="113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50" w:rsidRDefault="00496C50" w:rsidP="00496C50">
      <w:r>
        <w:separator/>
      </w:r>
    </w:p>
  </w:endnote>
  <w:endnote w:type="continuationSeparator" w:id="0">
    <w:p w:rsidR="00496C50" w:rsidRDefault="00496C50" w:rsidP="0049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50" w:rsidRDefault="00496C50" w:rsidP="00496C50">
      <w:r>
        <w:separator/>
      </w:r>
    </w:p>
  </w:footnote>
  <w:footnote w:type="continuationSeparator" w:id="0">
    <w:p w:rsidR="00496C50" w:rsidRDefault="00496C50" w:rsidP="0049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15F67"/>
    <w:multiLevelType w:val="hybridMultilevel"/>
    <w:tmpl w:val="70A29A3E"/>
    <w:lvl w:ilvl="0" w:tplc="8EB2D12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85599"/>
    <w:multiLevelType w:val="hybridMultilevel"/>
    <w:tmpl w:val="1A5CAF68"/>
    <w:lvl w:ilvl="0" w:tplc="E9B6A3E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88"/>
  <w:bordersDoNotSurroundHeader/>
  <w:bordersDoNotSurroundFooter/>
  <w:revisionView w:markup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C67"/>
    <w:rsid w:val="00057DFB"/>
    <w:rsid w:val="000752D4"/>
    <w:rsid w:val="0009740F"/>
    <w:rsid w:val="000D34CF"/>
    <w:rsid w:val="000D5316"/>
    <w:rsid w:val="00103F69"/>
    <w:rsid w:val="00122B6F"/>
    <w:rsid w:val="00133D9C"/>
    <w:rsid w:val="00135165"/>
    <w:rsid w:val="0017601E"/>
    <w:rsid w:val="001A59A9"/>
    <w:rsid w:val="00217C13"/>
    <w:rsid w:val="0022533E"/>
    <w:rsid w:val="00225F71"/>
    <w:rsid w:val="00292B80"/>
    <w:rsid w:val="002D6522"/>
    <w:rsid w:val="002E23C2"/>
    <w:rsid w:val="00366C69"/>
    <w:rsid w:val="00384F71"/>
    <w:rsid w:val="00421C42"/>
    <w:rsid w:val="0043375D"/>
    <w:rsid w:val="0047609F"/>
    <w:rsid w:val="00482C67"/>
    <w:rsid w:val="00496C50"/>
    <w:rsid w:val="004D6918"/>
    <w:rsid w:val="004F661E"/>
    <w:rsid w:val="00533E22"/>
    <w:rsid w:val="00552AAC"/>
    <w:rsid w:val="0056262A"/>
    <w:rsid w:val="0058038D"/>
    <w:rsid w:val="005B3804"/>
    <w:rsid w:val="005E32C9"/>
    <w:rsid w:val="00600723"/>
    <w:rsid w:val="006771B0"/>
    <w:rsid w:val="006A6C85"/>
    <w:rsid w:val="006C7BAC"/>
    <w:rsid w:val="006E14D0"/>
    <w:rsid w:val="00793D2A"/>
    <w:rsid w:val="008C7D70"/>
    <w:rsid w:val="008E4596"/>
    <w:rsid w:val="00944D92"/>
    <w:rsid w:val="00975498"/>
    <w:rsid w:val="009968DB"/>
    <w:rsid w:val="009C1C5D"/>
    <w:rsid w:val="00A04C74"/>
    <w:rsid w:val="00A204AA"/>
    <w:rsid w:val="00A677C5"/>
    <w:rsid w:val="00A96627"/>
    <w:rsid w:val="00AE7F89"/>
    <w:rsid w:val="00B4727D"/>
    <w:rsid w:val="00B666E1"/>
    <w:rsid w:val="00B72A5E"/>
    <w:rsid w:val="00BA4278"/>
    <w:rsid w:val="00BE2AD4"/>
    <w:rsid w:val="00C75480"/>
    <w:rsid w:val="00D0105C"/>
    <w:rsid w:val="00DA5CF3"/>
    <w:rsid w:val="00DC4C54"/>
    <w:rsid w:val="00E1599B"/>
    <w:rsid w:val="00E46B7D"/>
    <w:rsid w:val="00E612FC"/>
    <w:rsid w:val="00F55AF7"/>
    <w:rsid w:val="00FA636B"/>
    <w:rsid w:val="00FB77DA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AD661962-BCAC-4852-B5E6-415F639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6C50"/>
  </w:style>
  <w:style w:type="paragraph" w:styleId="a6">
    <w:name w:val="footer"/>
    <w:basedOn w:val="a"/>
    <w:link w:val="a7"/>
    <w:uiPriority w:val="99"/>
    <w:unhideWhenUsed/>
    <w:rsid w:val="00496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6C50"/>
  </w:style>
  <w:style w:type="paragraph" w:styleId="a8">
    <w:name w:val="Balloon Text"/>
    <w:basedOn w:val="a"/>
    <w:link w:val="a9"/>
    <w:uiPriority w:val="99"/>
    <w:semiHidden/>
    <w:unhideWhenUsed/>
    <w:rsid w:val="005E3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2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B38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4ED57-42BD-42EB-BEDB-6F46B9B6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toshihisa</dc:creator>
  <cp:keywords/>
  <dc:description/>
  <cp:lastModifiedBy>L4001-kes-113 </cp:lastModifiedBy>
  <cp:revision>43</cp:revision>
  <cp:lastPrinted>2026-05-19T04:56:00Z</cp:lastPrinted>
  <dcterms:created xsi:type="dcterms:W3CDTF">2012-02-09T05:04:00Z</dcterms:created>
  <dcterms:modified xsi:type="dcterms:W3CDTF">2026-05-25T02:48:00Z</dcterms:modified>
</cp:coreProperties>
</file>