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27" w:rsidRPr="00EB13E9" w:rsidRDefault="00915127" w:rsidP="00915127">
      <w:pPr>
        <w:jc w:val="center"/>
        <w:rPr>
          <w:sz w:val="24"/>
          <w:szCs w:val="24"/>
        </w:rPr>
      </w:pPr>
      <w:r w:rsidRPr="00EB13E9">
        <w:rPr>
          <w:rFonts w:hint="eastAsia"/>
          <w:sz w:val="24"/>
          <w:szCs w:val="24"/>
        </w:rPr>
        <w:t>３階直結給水実施</w:t>
      </w:r>
      <w:r w:rsidR="008C59F5">
        <w:rPr>
          <w:rFonts w:hint="eastAsia"/>
          <w:sz w:val="24"/>
          <w:szCs w:val="24"/>
        </w:rPr>
        <w:t>要綱</w:t>
      </w:r>
    </w:p>
    <w:p w:rsidR="00915127" w:rsidRPr="00CF713A" w:rsidRDefault="00915127" w:rsidP="00915127">
      <w:pPr>
        <w:jc w:val="right"/>
        <w:rPr>
          <w:sz w:val="18"/>
          <w:szCs w:val="18"/>
        </w:rPr>
      </w:pPr>
      <w:r w:rsidRPr="00CF713A">
        <w:rPr>
          <w:rFonts w:hint="eastAsia"/>
          <w:sz w:val="18"/>
          <w:szCs w:val="18"/>
        </w:rPr>
        <w:t>平成　８年２月　１日施行</w:t>
      </w:r>
    </w:p>
    <w:p w:rsidR="00915127" w:rsidRPr="00CF713A" w:rsidRDefault="00915127" w:rsidP="00915127">
      <w:pPr>
        <w:jc w:val="right"/>
        <w:rPr>
          <w:sz w:val="18"/>
          <w:szCs w:val="18"/>
        </w:rPr>
      </w:pPr>
      <w:r w:rsidRPr="00CF713A">
        <w:rPr>
          <w:rFonts w:hint="eastAsia"/>
          <w:sz w:val="18"/>
          <w:szCs w:val="18"/>
        </w:rPr>
        <w:t>平成１０年４月　１日改正</w:t>
      </w:r>
    </w:p>
    <w:p w:rsidR="00915127" w:rsidRPr="00CF713A" w:rsidRDefault="00915127" w:rsidP="00915127">
      <w:pPr>
        <w:rPr>
          <w:sz w:val="18"/>
          <w:szCs w:val="18"/>
        </w:rPr>
      </w:pPr>
      <w:r w:rsidRPr="00CF713A">
        <w:rPr>
          <w:rFonts w:hint="eastAsia"/>
          <w:sz w:val="18"/>
          <w:szCs w:val="18"/>
        </w:rPr>
        <w:t>１．目的　・建築法改正により木造３階建ての規制が緩和された</w:t>
      </w:r>
    </w:p>
    <w:p w:rsidR="00915127" w:rsidRPr="00CF713A" w:rsidRDefault="00915127" w:rsidP="00915127">
      <w:pPr>
        <w:pStyle w:val="a3"/>
        <w:ind w:leftChars="0" w:left="420"/>
        <w:rPr>
          <w:sz w:val="18"/>
          <w:szCs w:val="18"/>
        </w:rPr>
      </w:pPr>
      <w:r w:rsidRPr="00CF713A">
        <w:rPr>
          <w:rFonts w:hint="eastAsia"/>
          <w:sz w:val="18"/>
          <w:szCs w:val="18"/>
        </w:rPr>
        <w:t xml:space="preserve">　　　・厚生省「ふれっしゅ水道計画」で５階の直結給水提唱</w:t>
      </w:r>
    </w:p>
    <w:p w:rsidR="00614C75" w:rsidRDefault="00915127" w:rsidP="00614C75">
      <w:pPr>
        <w:pStyle w:val="a3"/>
        <w:ind w:leftChars="0" w:left="0"/>
        <w:rPr>
          <w:sz w:val="18"/>
          <w:szCs w:val="18"/>
        </w:rPr>
      </w:pPr>
      <w:r w:rsidRPr="00CF713A">
        <w:rPr>
          <w:rFonts w:hint="eastAsia"/>
          <w:sz w:val="18"/>
          <w:szCs w:val="18"/>
        </w:rPr>
        <w:t xml:space="preserve">　　　　　以上を踏まえ従来の受水槽給水から直結式への変換により水質の向上と</w:t>
      </w:r>
      <w:r w:rsidR="003B6DCD" w:rsidRPr="00CF713A">
        <w:rPr>
          <w:rFonts w:hint="eastAsia"/>
          <w:sz w:val="18"/>
          <w:szCs w:val="18"/>
        </w:rPr>
        <w:t>受益</w:t>
      </w:r>
    </w:p>
    <w:p w:rsidR="00915127" w:rsidRPr="00614C75" w:rsidRDefault="003B6DCD" w:rsidP="00614C75">
      <w:pPr>
        <w:pStyle w:val="a3"/>
        <w:ind w:leftChars="0" w:left="0" w:firstLineChars="500" w:firstLine="900"/>
        <w:rPr>
          <w:sz w:val="18"/>
          <w:szCs w:val="18"/>
        </w:rPr>
      </w:pPr>
      <w:r w:rsidRPr="00CF713A">
        <w:rPr>
          <w:rFonts w:hint="eastAsia"/>
          <w:sz w:val="18"/>
          <w:szCs w:val="18"/>
        </w:rPr>
        <w:t>者</w:t>
      </w:r>
      <w:r w:rsidR="00915127" w:rsidRPr="00CF713A">
        <w:rPr>
          <w:rFonts w:hint="eastAsia"/>
          <w:sz w:val="18"/>
          <w:szCs w:val="18"/>
        </w:rPr>
        <w:t>の維持管理</w:t>
      </w:r>
      <w:r w:rsidR="00915127" w:rsidRPr="00614C75">
        <w:rPr>
          <w:rFonts w:hint="eastAsia"/>
          <w:sz w:val="18"/>
          <w:szCs w:val="18"/>
        </w:rPr>
        <w:t>面での経費節減を図ることを目的とする。</w:t>
      </w:r>
    </w:p>
    <w:p w:rsidR="00915127" w:rsidRPr="00CF713A" w:rsidRDefault="00915127" w:rsidP="00915127">
      <w:pPr>
        <w:rPr>
          <w:sz w:val="18"/>
          <w:szCs w:val="18"/>
        </w:rPr>
      </w:pPr>
    </w:p>
    <w:p w:rsidR="00915127" w:rsidRPr="00CF713A" w:rsidRDefault="00915127" w:rsidP="00915127">
      <w:pPr>
        <w:rPr>
          <w:sz w:val="18"/>
          <w:szCs w:val="18"/>
        </w:rPr>
      </w:pPr>
      <w:r w:rsidRPr="00CF713A">
        <w:rPr>
          <w:rFonts w:hint="eastAsia"/>
          <w:sz w:val="18"/>
          <w:szCs w:val="18"/>
        </w:rPr>
        <w:t>２．許可基準</w:t>
      </w:r>
    </w:p>
    <w:p w:rsidR="00915127" w:rsidRPr="00CF713A" w:rsidRDefault="00915127" w:rsidP="00915127">
      <w:pPr>
        <w:ind w:leftChars="100" w:left="210" w:firstLineChars="100" w:firstLine="180"/>
        <w:rPr>
          <w:sz w:val="18"/>
          <w:szCs w:val="18"/>
        </w:rPr>
      </w:pPr>
      <w:r w:rsidRPr="00CF713A">
        <w:rPr>
          <w:rFonts w:hint="eastAsia"/>
          <w:sz w:val="18"/>
          <w:szCs w:val="18"/>
        </w:rPr>
        <w:t>３階直結給水の許可基準は、この要綱に定めるほか、長井市水道事業給水条例、同施行規則、給水装置工事施工基準による。</w:t>
      </w:r>
    </w:p>
    <w:p w:rsidR="00915127" w:rsidRPr="00CF713A" w:rsidRDefault="00915127" w:rsidP="00915127">
      <w:pPr>
        <w:rPr>
          <w:sz w:val="18"/>
          <w:szCs w:val="18"/>
        </w:rPr>
      </w:pPr>
    </w:p>
    <w:p w:rsidR="00915127" w:rsidRPr="00CF713A" w:rsidRDefault="00915127" w:rsidP="00915127">
      <w:pPr>
        <w:pStyle w:val="a3"/>
        <w:numPr>
          <w:ilvl w:val="0"/>
          <w:numId w:val="2"/>
        </w:numPr>
        <w:ind w:leftChars="0"/>
        <w:rPr>
          <w:sz w:val="18"/>
          <w:szCs w:val="18"/>
        </w:rPr>
      </w:pPr>
      <w:r w:rsidRPr="00CF713A">
        <w:rPr>
          <w:rFonts w:hint="eastAsia"/>
          <w:sz w:val="18"/>
          <w:szCs w:val="18"/>
        </w:rPr>
        <w:t>事前協議制</w:t>
      </w:r>
    </w:p>
    <w:p w:rsidR="00915127" w:rsidRPr="00CF713A" w:rsidRDefault="00915127" w:rsidP="00915127">
      <w:pPr>
        <w:pStyle w:val="a3"/>
        <w:ind w:leftChars="0" w:left="720"/>
        <w:rPr>
          <w:sz w:val="18"/>
          <w:szCs w:val="18"/>
        </w:rPr>
      </w:pPr>
      <w:r w:rsidRPr="00CF713A">
        <w:rPr>
          <w:rFonts w:hint="eastAsia"/>
          <w:sz w:val="18"/>
          <w:szCs w:val="18"/>
        </w:rPr>
        <w:t>申請→調査→回答　設計段階に実施</w:t>
      </w:r>
    </w:p>
    <w:p w:rsidR="00915127" w:rsidRPr="00CF713A" w:rsidRDefault="00915127" w:rsidP="00915127">
      <w:pPr>
        <w:pStyle w:val="a3"/>
        <w:numPr>
          <w:ilvl w:val="1"/>
          <w:numId w:val="2"/>
        </w:numPr>
        <w:ind w:leftChars="0"/>
        <w:rPr>
          <w:sz w:val="18"/>
          <w:szCs w:val="18"/>
        </w:rPr>
      </w:pPr>
      <w:r w:rsidRPr="00CF713A">
        <w:rPr>
          <w:rFonts w:hint="eastAsia"/>
          <w:sz w:val="18"/>
          <w:szCs w:val="18"/>
        </w:rPr>
        <w:t xml:space="preserve">　３階直結給水の可否は、建築物の配置に重大な影響を与えるので設計段階で事前協議をすること。</w:t>
      </w:r>
    </w:p>
    <w:p w:rsidR="00915127" w:rsidRPr="00CF713A" w:rsidRDefault="00915127" w:rsidP="00241867">
      <w:pPr>
        <w:pStyle w:val="a3"/>
        <w:numPr>
          <w:ilvl w:val="1"/>
          <w:numId w:val="2"/>
        </w:numPr>
        <w:ind w:leftChars="0"/>
        <w:rPr>
          <w:sz w:val="18"/>
          <w:szCs w:val="18"/>
        </w:rPr>
      </w:pPr>
      <w:r w:rsidRPr="00CF713A">
        <w:rPr>
          <w:rFonts w:hint="eastAsia"/>
          <w:sz w:val="18"/>
          <w:szCs w:val="18"/>
        </w:rPr>
        <w:t>申請書類　給水装置設計書（位置図、立面図、平面図）</w:t>
      </w:r>
      <w:r w:rsidR="00241867" w:rsidRPr="00CF713A">
        <w:rPr>
          <w:rFonts w:hint="eastAsia"/>
          <w:sz w:val="18"/>
          <w:szCs w:val="18"/>
        </w:rPr>
        <w:t xml:space="preserve">　</w:t>
      </w:r>
      <w:r w:rsidRPr="00CF713A">
        <w:rPr>
          <w:rFonts w:hint="eastAsia"/>
          <w:sz w:val="18"/>
          <w:szCs w:val="18"/>
        </w:rPr>
        <w:t>水理計算書</w:t>
      </w:r>
    </w:p>
    <w:p w:rsidR="00915127" w:rsidRPr="00CF713A" w:rsidRDefault="00915127" w:rsidP="00915127">
      <w:pPr>
        <w:pStyle w:val="a3"/>
        <w:ind w:leftChars="0" w:left="780"/>
        <w:rPr>
          <w:sz w:val="18"/>
          <w:szCs w:val="18"/>
        </w:rPr>
      </w:pPr>
      <w:r w:rsidRPr="00CF713A">
        <w:rPr>
          <w:rFonts w:hint="eastAsia"/>
          <w:sz w:val="18"/>
          <w:szCs w:val="18"/>
        </w:rPr>
        <w:t xml:space="preserve">　　　　　その他必要とする書類　別に定める。</w:t>
      </w:r>
    </w:p>
    <w:p w:rsidR="00915127" w:rsidRPr="00CF713A" w:rsidRDefault="00915127" w:rsidP="00915127">
      <w:pPr>
        <w:rPr>
          <w:sz w:val="18"/>
          <w:szCs w:val="18"/>
        </w:rPr>
      </w:pPr>
      <w:r w:rsidRPr="00CF713A">
        <w:rPr>
          <w:rFonts w:hint="eastAsia"/>
          <w:sz w:val="18"/>
          <w:szCs w:val="18"/>
        </w:rPr>
        <w:t xml:space="preserve">　</w:t>
      </w:r>
    </w:p>
    <w:p w:rsidR="00915127" w:rsidRPr="00CF713A" w:rsidRDefault="00915127" w:rsidP="00915127">
      <w:pPr>
        <w:pStyle w:val="a3"/>
        <w:numPr>
          <w:ilvl w:val="0"/>
          <w:numId w:val="2"/>
        </w:numPr>
        <w:ind w:leftChars="0"/>
        <w:rPr>
          <w:sz w:val="18"/>
          <w:szCs w:val="18"/>
        </w:rPr>
      </w:pPr>
      <w:r w:rsidRPr="00CF713A">
        <w:rPr>
          <w:rFonts w:hint="eastAsia"/>
          <w:sz w:val="18"/>
          <w:szCs w:val="18"/>
        </w:rPr>
        <w:t>適用範囲</w:t>
      </w:r>
    </w:p>
    <w:p w:rsidR="00915127" w:rsidRPr="00CF713A" w:rsidRDefault="00915127" w:rsidP="00915127">
      <w:pPr>
        <w:pStyle w:val="a3"/>
        <w:numPr>
          <w:ilvl w:val="1"/>
          <w:numId w:val="2"/>
        </w:numPr>
        <w:ind w:leftChars="0"/>
        <w:rPr>
          <w:sz w:val="18"/>
          <w:szCs w:val="18"/>
        </w:rPr>
      </w:pPr>
      <w:r w:rsidRPr="00CF713A">
        <w:rPr>
          <w:rFonts w:hint="eastAsia"/>
          <w:sz w:val="18"/>
          <w:szCs w:val="18"/>
        </w:rPr>
        <w:t>最小</w:t>
      </w:r>
      <w:r w:rsidR="003B6DCD" w:rsidRPr="00CF713A">
        <w:rPr>
          <w:rFonts w:hint="eastAsia"/>
          <w:sz w:val="18"/>
          <w:szCs w:val="18"/>
        </w:rPr>
        <w:t>計画動水</w:t>
      </w:r>
      <w:r w:rsidR="003B6DCD" w:rsidRPr="00CF713A">
        <w:rPr>
          <w:rFonts w:hint="eastAsia"/>
          <w:sz w:val="18"/>
          <w:szCs w:val="18"/>
        </w:rPr>
        <w:t>0.3</w:t>
      </w:r>
      <w:r w:rsidRPr="00CF713A">
        <w:rPr>
          <w:rFonts w:hint="eastAsia"/>
          <w:sz w:val="18"/>
          <w:szCs w:val="18"/>
        </w:rPr>
        <w:t>MPa</w:t>
      </w:r>
      <w:r w:rsidRPr="00CF713A">
        <w:rPr>
          <w:rFonts w:hint="eastAsia"/>
          <w:sz w:val="18"/>
          <w:szCs w:val="18"/>
        </w:rPr>
        <w:t>（</w:t>
      </w:r>
      <w:r w:rsidR="003B6DCD" w:rsidRPr="00CF713A">
        <w:rPr>
          <w:rFonts w:hint="eastAsia"/>
          <w:sz w:val="18"/>
          <w:szCs w:val="18"/>
        </w:rPr>
        <w:t>≒</w:t>
      </w:r>
      <w:r w:rsidR="003B6DCD" w:rsidRPr="00CF713A">
        <w:rPr>
          <w:rFonts w:hint="eastAsia"/>
          <w:sz w:val="18"/>
          <w:szCs w:val="18"/>
        </w:rPr>
        <w:t>3</w:t>
      </w:r>
      <w:r w:rsidRPr="00CF713A">
        <w:rPr>
          <w:rFonts w:hint="eastAsia"/>
          <w:sz w:val="18"/>
          <w:szCs w:val="18"/>
        </w:rPr>
        <w:t>kgf/</w:t>
      </w:r>
      <w:r w:rsidRPr="00CF713A">
        <w:rPr>
          <w:rFonts w:hint="eastAsia"/>
          <w:sz w:val="18"/>
          <w:szCs w:val="18"/>
        </w:rPr>
        <w:t>㎠）以上の地域</w:t>
      </w:r>
    </w:p>
    <w:p w:rsidR="00915127" w:rsidRPr="00614C75" w:rsidRDefault="00DE3796" w:rsidP="00614C75">
      <w:pPr>
        <w:pStyle w:val="a3"/>
        <w:numPr>
          <w:ilvl w:val="1"/>
          <w:numId w:val="2"/>
        </w:numPr>
        <w:ind w:leftChars="0"/>
        <w:rPr>
          <w:sz w:val="18"/>
          <w:szCs w:val="18"/>
        </w:rPr>
      </w:pPr>
      <w:r>
        <w:rPr>
          <w:rFonts w:hint="eastAsia"/>
          <w:sz w:val="18"/>
          <w:szCs w:val="18"/>
        </w:rPr>
        <w:t xml:space="preserve">　</w:t>
      </w:r>
      <w:bookmarkStart w:id="0" w:name="_GoBack"/>
      <w:bookmarkEnd w:id="0"/>
      <w:r w:rsidR="00915127" w:rsidRPr="00CF713A">
        <w:rPr>
          <w:rFonts w:hint="eastAsia"/>
          <w:sz w:val="18"/>
          <w:szCs w:val="18"/>
        </w:rPr>
        <w:t>新建築物であること。既存の建物不可但し基準に適合する配管替えすれば</w:t>
      </w:r>
      <w:r w:rsidR="00614C75" w:rsidRPr="00614C75">
        <w:rPr>
          <w:rFonts w:hint="eastAsia"/>
          <w:sz w:val="18"/>
          <w:szCs w:val="18"/>
        </w:rPr>
        <w:t>承認</w:t>
      </w:r>
      <w:r w:rsidR="00915127" w:rsidRPr="00614C75">
        <w:rPr>
          <w:rFonts w:hint="eastAsia"/>
          <w:sz w:val="18"/>
          <w:szCs w:val="18"/>
        </w:rPr>
        <w:t>する。</w:t>
      </w:r>
    </w:p>
    <w:p w:rsidR="00915127" w:rsidRPr="00CF713A" w:rsidRDefault="00915127" w:rsidP="00915127">
      <w:pPr>
        <w:pStyle w:val="a3"/>
        <w:numPr>
          <w:ilvl w:val="1"/>
          <w:numId w:val="2"/>
        </w:numPr>
        <w:ind w:leftChars="0"/>
        <w:rPr>
          <w:sz w:val="18"/>
          <w:szCs w:val="18"/>
        </w:rPr>
      </w:pPr>
      <w:r w:rsidRPr="00CF713A">
        <w:rPr>
          <w:rFonts w:hint="eastAsia"/>
          <w:sz w:val="18"/>
          <w:szCs w:val="18"/>
        </w:rPr>
        <w:t>分岐対象　配水管φ５０ｍｍ以上。但しφ５０ｍｍの場合は、管網を形成していること。</w:t>
      </w:r>
    </w:p>
    <w:p w:rsidR="00915127" w:rsidRPr="00CF713A" w:rsidRDefault="00915127" w:rsidP="00915127">
      <w:pPr>
        <w:pStyle w:val="a3"/>
        <w:numPr>
          <w:ilvl w:val="1"/>
          <w:numId w:val="2"/>
        </w:numPr>
        <w:ind w:leftChars="0"/>
        <w:rPr>
          <w:sz w:val="18"/>
          <w:szCs w:val="18"/>
        </w:rPr>
      </w:pPr>
      <w:r w:rsidRPr="00CF713A">
        <w:rPr>
          <w:rFonts w:hint="eastAsia"/>
          <w:sz w:val="18"/>
          <w:szCs w:val="18"/>
        </w:rPr>
        <w:t>対象建物　専用住宅　店舗併用住宅　共同住宅　事務所</w:t>
      </w:r>
    </w:p>
    <w:p w:rsidR="00915127" w:rsidRPr="00CF713A" w:rsidRDefault="00915127" w:rsidP="00915127">
      <w:pPr>
        <w:pStyle w:val="a3"/>
        <w:ind w:leftChars="0" w:left="780"/>
        <w:rPr>
          <w:sz w:val="18"/>
          <w:szCs w:val="18"/>
        </w:rPr>
      </w:pPr>
      <w:r w:rsidRPr="00CF713A">
        <w:rPr>
          <w:rFonts w:hint="eastAsia"/>
          <w:sz w:val="18"/>
          <w:szCs w:val="18"/>
        </w:rPr>
        <w:t xml:space="preserve">　３階最高位給水栓の高さ　道路面から概ね８ｍ。</w:t>
      </w:r>
    </w:p>
    <w:p w:rsidR="001124A1" w:rsidRPr="00CF713A" w:rsidRDefault="001124A1" w:rsidP="001124A1">
      <w:pPr>
        <w:pStyle w:val="a3"/>
        <w:numPr>
          <w:ilvl w:val="1"/>
          <w:numId w:val="2"/>
        </w:numPr>
        <w:ind w:leftChars="0"/>
        <w:rPr>
          <w:sz w:val="18"/>
          <w:szCs w:val="18"/>
        </w:rPr>
      </w:pPr>
      <w:r w:rsidRPr="00CF713A">
        <w:rPr>
          <w:rFonts w:hint="eastAsia"/>
          <w:sz w:val="18"/>
          <w:szCs w:val="18"/>
        </w:rPr>
        <w:t>適用除外　下記場合は、受水槽方式とする。</w:t>
      </w:r>
    </w:p>
    <w:p w:rsidR="00614C75" w:rsidRDefault="007A23C9" w:rsidP="00E53438">
      <w:pPr>
        <w:ind w:firstLineChars="400" w:firstLine="720"/>
        <w:rPr>
          <w:sz w:val="18"/>
          <w:szCs w:val="18"/>
        </w:rPr>
      </w:pPr>
      <w:r w:rsidRPr="00CF713A">
        <w:rPr>
          <w:rFonts w:hint="eastAsia"/>
          <w:sz w:val="18"/>
          <w:szCs w:val="18"/>
        </w:rPr>
        <w:t>イ</w:t>
      </w:r>
      <w:r w:rsidR="001124A1" w:rsidRPr="00CF713A">
        <w:rPr>
          <w:rFonts w:hint="eastAsia"/>
          <w:sz w:val="18"/>
          <w:szCs w:val="18"/>
        </w:rPr>
        <w:t xml:space="preserve">　設計水圧で申し込み者の必要とする水量水圧が末端の給水装置まで得られ</w:t>
      </w:r>
    </w:p>
    <w:p w:rsidR="001124A1" w:rsidRPr="00CF713A" w:rsidRDefault="001124A1" w:rsidP="00614C75">
      <w:pPr>
        <w:ind w:firstLineChars="500" w:firstLine="900"/>
        <w:rPr>
          <w:sz w:val="18"/>
          <w:szCs w:val="18"/>
        </w:rPr>
      </w:pPr>
      <w:r w:rsidRPr="00CF713A">
        <w:rPr>
          <w:rFonts w:hint="eastAsia"/>
          <w:sz w:val="18"/>
          <w:szCs w:val="18"/>
        </w:rPr>
        <w:t>ない場合。</w:t>
      </w:r>
    </w:p>
    <w:p w:rsidR="001124A1" w:rsidRPr="00CF713A" w:rsidRDefault="001124A1" w:rsidP="001124A1">
      <w:pPr>
        <w:rPr>
          <w:sz w:val="18"/>
          <w:szCs w:val="18"/>
        </w:rPr>
      </w:pPr>
      <w:r w:rsidRPr="00CF713A">
        <w:rPr>
          <w:rFonts w:hint="eastAsia"/>
          <w:sz w:val="18"/>
          <w:szCs w:val="18"/>
        </w:rPr>
        <w:t xml:space="preserve">　　　</w:t>
      </w:r>
      <w:r w:rsidR="00E53438" w:rsidRPr="00CF713A">
        <w:rPr>
          <w:rFonts w:hint="eastAsia"/>
          <w:sz w:val="18"/>
          <w:szCs w:val="18"/>
        </w:rPr>
        <w:t xml:space="preserve">　</w:t>
      </w:r>
      <w:r w:rsidR="007A23C9" w:rsidRPr="00CF713A">
        <w:rPr>
          <w:rFonts w:hint="eastAsia"/>
          <w:sz w:val="18"/>
          <w:szCs w:val="18"/>
        </w:rPr>
        <w:t>ロ</w:t>
      </w:r>
      <w:r w:rsidRPr="00CF713A">
        <w:rPr>
          <w:rFonts w:hint="eastAsia"/>
          <w:sz w:val="18"/>
          <w:szCs w:val="18"/>
        </w:rPr>
        <w:t xml:space="preserve">　医院、理容、美容、食堂、旅館等で、直結式に適合しないと判断した場合。</w:t>
      </w:r>
    </w:p>
    <w:p w:rsidR="001124A1" w:rsidRPr="00CF713A" w:rsidRDefault="001124A1" w:rsidP="001124A1">
      <w:pPr>
        <w:rPr>
          <w:sz w:val="18"/>
          <w:szCs w:val="18"/>
        </w:rPr>
      </w:pPr>
      <w:r w:rsidRPr="00CF713A">
        <w:rPr>
          <w:rFonts w:hint="eastAsia"/>
          <w:sz w:val="18"/>
          <w:szCs w:val="18"/>
        </w:rPr>
        <w:t xml:space="preserve">　　　</w:t>
      </w:r>
      <w:r w:rsidR="00E53438" w:rsidRPr="00CF713A">
        <w:rPr>
          <w:rFonts w:hint="eastAsia"/>
          <w:sz w:val="18"/>
          <w:szCs w:val="18"/>
        </w:rPr>
        <w:t xml:space="preserve">　</w:t>
      </w:r>
      <w:r w:rsidRPr="00CF713A">
        <w:rPr>
          <w:rFonts w:hint="eastAsia"/>
          <w:sz w:val="18"/>
          <w:szCs w:val="18"/>
        </w:rPr>
        <w:t>ハ　逆流により配水管の水質悪化の恐れがある場合。</w:t>
      </w:r>
    </w:p>
    <w:p w:rsidR="001124A1" w:rsidRPr="00CF713A" w:rsidRDefault="001124A1" w:rsidP="001124A1">
      <w:pPr>
        <w:rPr>
          <w:sz w:val="18"/>
          <w:szCs w:val="18"/>
        </w:rPr>
      </w:pPr>
      <w:r w:rsidRPr="00CF713A">
        <w:rPr>
          <w:rFonts w:hint="eastAsia"/>
          <w:sz w:val="18"/>
          <w:szCs w:val="18"/>
        </w:rPr>
        <w:t xml:space="preserve">　　　</w:t>
      </w:r>
      <w:r w:rsidR="00E53438" w:rsidRPr="00CF713A">
        <w:rPr>
          <w:rFonts w:hint="eastAsia"/>
          <w:sz w:val="18"/>
          <w:szCs w:val="18"/>
        </w:rPr>
        <w:t xml:space="preserve">　</w:t>
      </w:r>
      <w:r w:rsidRPr="00CF713A">
        <w:rPr>
          <w:rFonts w:hint="eastAsia"/>
          <w:sz w:val="18"/>
          <w:szCs w:val="18"/>
        </w:rPr>
        <w:t>二　配水管の供給能力を超える給水量を必要とする場合。</w:t>
      </w:r>
    </w:p>
    <w:p w:rsidR="001124A1" w:rsidRPr="00CF713A" w:rsidRDefault="001124A1" w:rsidP="001124A1">
      <w:pPr>
        <w:rPr>
          <w:sz w:val="18"/>
          <w:szCs w:val="18"/>
        </w:rPr>
      </w:pPr>
      <w:r w:rsidRPr="00CF713A">
        <w:rPr>
          <w:rFonts w:hint="eastAsia"/>
          <w:sz w:val="18"/>
          <w:szCs w:val="18"/>
        </w:rPr>
        <w:t xml:space="preserve">　　　</w:t>
      </w:r>
      <w:r w:rsidR="00E53438" w:rsidRPr="00CF713A">
        <w:rPr>
          <w:rFonts w:hint="eastAsia"/>
          <w:sz w:val="18"/>
          <w:szCs w:val="18"/>
        </w:rPr>
        <w:t xml:space="preserve">　</w:t>
      </w:r>
      <w:r w:rsidRPr="00CF713A">
        <w:rPr>
          <w:rFonts w:hint="eastAsia"/>
          <w:sz w:val="18"/>
          <w:szCs w:val="18"/>
        </w:rPr>
        <w:t>ホ　その他、基準に適合しないと判断した場合。</w:t>
      </w:r>
    </w:p>
    <w:p w:rsidR="001124A1" w:rsidRPr="00CF713A" w:rsidRDefault="001124A1" w:rsidP="001124A1">
      <w:pPr>
        <w:rPr>
          <w:sz w:val="18"/>
          <w:szCs w:val="18"/>
        </w:rPr>
      </w:pPr>
    </w:p>
    <w:p w:rsidR="001124A1" w:rsidRPr="00CF713A" w:rsidRDefault="001124A1" w:rsidP="001124A1">
      <w:pPr>
        <w:pStyle w:val="a3"/>
        <w:numPr>
          <w:ilvl w:val="0"/>
          <w:numId w:val="2"/>
        </w:numPr>
        <w:ind w:leftChars="0"/>
        <w:rPr>
          <w:sz w:val="18"/>
          <w:szCs w:val="18"/>
        </w:rPr>
      </w:pPr>
      <w:r w:rsidRPr="00CF713A">
        <w:rPr>
          <w:rFonts w:hint="eastAsia"/>
          <w:sz w:val="18"/>
          <w:szCs w:val="18"/>
        </w:rPr>
        <w:t>設計条件</w:t>
      </w:r>
    </w:p>
    <w:p w:rsidR="001124A1" w:rsidRPr="00CF713A" w:rsidRDefault="001124A1" w:rsidP="001124A1">
      <w:pPr>
        <w:pStyle w:val="a3"/>
        <w:numPr>
          <w:ilvl w:val="1"/>
          <w:numId w:val="2"/>
        </w:numPr>
        <w:ind w:leftChars="0"/>
        <w:rPr>
          <w:sz w:val="18"/>
          <w:szCs w:val="18"/>
        </w:rPr>
      </w:pPr>
      <w:r w:rsidRPr="00CF713A">
        <w:rPr>
          <w:rFonts w:hint="eastAsia"/>
          <w:sz w:val="18"/>
          <w:szCs w:val="18"/>
        </w:rPr>
        <w:t>設計水圧　隣接建物の給水管水圧測定値（</w:t>
      </w:r>
      <w:r w:rsidR="003B6DCD" w:rsidRPr="00CF713A">
        <w:rPr>
          <w:rFonts w:hint="eastAsia"/>
          <w:sz w:val="18"/>
          <w:szCs w:val="18"/>
        </w:rPr>
        <w:t>0.3</w:t>
      </w:r>
      <w:r w:rsidRPr="00CF713A">
        <w:rPr>
          <w:rFonts w:hint="eastAsia"/>
          <w:sz w:val="18"/>
          <w:szCs w:val="18"/>
        </w:rPr>
        <w:t>MPa</w:t>
      </w:r>
      <w:r w:rsidRPr="00CF713A">
        <w:rPr>
          <w:rFonts w:hint="eastAsia"/>
          <w:sz w:val="18"/>
          <w:szCs w:val="18"/>
        </w:rPr>
        <w:t>（</w:t>
      </w:r>
      <w:r w:rsidR="003B6DCD" w:rsidRPr="00CF713A">
        <w:rPr>
          <w:rFonts w:hint="eastAsia"/>
          <w:sz w:val="18"/>
          <w:szCs w:val="18"/>
        </w:rPr>
        <w:t>≒</w:t>
      </w:r>
      <w:r w:rsidR="003B6DCD" w:rsidRPr="00CF713A">
        <w:rPr>
          <w:rFonts w:hint="eastAsia"/>
          <w:sz w:val="18"/>
          <w:szCs w:val="18"/>
        </w:rPr>
        <w:t>3</w:t>
      </w:r>
      <w:r w:rsidRPr="00CF713A">
        <w:rPr>
          <w:rFonts w:hint="eastAsia"/>
          <w:sz w:val="18"/>
          <w:szCs w:val="18"/>
        </w:rPr>
        <w:t>kgf/</w:t>
      </w:r>
      <w:r w:rsidRPr="00CF713A">
        <w:rPr>
          <w:rFonts w:hint="eastAsia"/>
          <w:sz w:val="18"/>
          <w:szCs w:val="18"/>
        </w:rPr>
        <w:t>㎤））以上</w:t>
      </w:r>
    </w:p>
    <w:p w:rsidR="001124A1" w:rsidRPr="00CF713A" w:rsidRDefault="001124A1" w:rsidP="001124A1">
      <w:pPr>
        <w:pStyle w:val="a3"/>
        <w:ind w:leftChars="0" w:left="780"/>
        <w:rPr>
          <w:sz w:val="18"/>
          <w:szCs w:val="18"/>
        </w:rPr>
      </w:pPr>
      <w:r w:rsidRPr="00CF713A">
        <w:rPr>
          <w:rFonts w:hint="eastAsia"/>
          <w:sz w:val="18"/>
          <w:szCs w:val="18"/>
        </w:rPr>
        <w:t xml:space="preserve">　設計水圧から総損失水頭と高低差の損失の合計を差し引き、水圧の必要な器具（湯沸器等）の最低作動圧</w:t>
      </w:r>
      <w:r w:rsidR="003B6DCD" w:rsidRPr="00CF713A">
        <w:rPr>
          <w:rFonts w:hint="eastAsia"/>
          <w:sz w:val="18"/>
          <w:szCs w:val="18"/>
        </w:rPr>
        <w:t>0.05</w:t>
      </w:r>
      <w:r w:rsidRPr="00CF713A">
        <w:rPr>
          <w:rFonts w:hint="eastAsia"/>
          <w:sz w:val="18"/>
          <w:szCs w:val="18"/>
        </w:rPr>
        <w:t>MPa</w:t>
      </w:r>
      <w:r w:rsidRPr="00CF713A">
        <w:rPr>
          <w:rFonts w:hint="eastAsia"/>
          <w:sz w:val="18"/>
          <w:szCs w:val="18"/>
        </w:rPr>
        <w:t>（</w:t>
      </w:r>
      <w:r w:rsidR="003B6DCD" w:rsidRPr="00CF713A">
        <w:rPr>
          <w:rFonts w:hint="eastAsia"/>
          <w:sz w:val="18"/>
          <w:szCs w:val="18"/>
        </w:rPr>
        <w:t>≒</w:t>
      </w:r>
      <w:r w:rsidR="003B6DCD" w:rsidRPr="00CF713A">
        <w:rPr>
          <w:rFonts w:hint="eastAsia"/>
          <w:sz w:val="18"/>
          <w:szCs w:val="18"/>
        </w:rPr>
        <w:t>0.5</w:t>
      </w:r>
      <w:r w:rsidRPr="00CF713A">
        <w:rPr>
          <w:rFonts w:hint="eastAsia"/>
          <w:sz w:val="18"/>
          <w:szCs w:val="18"/>
        </w:rPr>
        <w:t>kgf/</w:t>
      </w:r>
      <w:r w:rsidRPr="00CF713A">
        <w:rPr>
          <w:rFonts w:hint="eastAsia"/>
          <w:sz w:val="18"/>
          <w:szCs w:val="18"/>
        </w:rPr>
        <w:t>㎤）以上が確保されていること。水理計算は、瞬間最大流量を１栓１２ℓ／</w:t>
      </w:r>
      <w:r w:rsidRPr="00CF713A">
        <w:rPr>
          <w:rFonts w:hint="eastAsia"/>
          <w:sz w:val="18"/>
          <w:szCs w:val="18"/>
        </w:rPr>
        <w:t>min</w:t>
      </w:r>
      <w:r w:rsidRPr="00CF713A">
        <w:rPr>
          <w:rFonts w:hint="eastAsia"/>
          <w:sz w:val="18"/>
          <w:szCs w:val="18"/>
        </w:rPr>
        <w:t>とするほか、一般の給水装置工事申込の方法に準じる。</w:t>
      </w:r>
    </w:p>
    <w:p w:rsidR="001124A1" w:rsidRPr="00CF713A" w:rsidRDefault="001124A1" w:rsidP="001124A1">
      <w:pPr>
        <w:pStyle w:val="a3"/>
        <w:ind w:leftChars="0" w:left="780"/>
        <w:rPr>
          <w:rFonts w:hint="eastAsia"/>
          <w:sz w:val="18"/>
          <w:szCs w:val="18"/>
        </w:rPr>
      </w:pPr>
    </w:p>
    <w:p w:rsidR="001124A1" w:rsidRPr="00CF713A" w:rsidRDefault="001124A1" w:rsidP="001124A1">
      <w:pPr>
        <w:pStyle w:val="a3"/>
        <w:numPr>
          <w:ilvl w:val="1"/>
          <w:numId w:val="2"/>
        </w:numPr>
        <w:ind w:leftChars="0"/>
        <w:rPr>
          <w:sz w:val="18"/>
          <w:szCs w:val="18"/>
        </w:rPr>
      </w:pPr>
      <w:r w:rsidRPr="00CF713A">
        <w:rPr>
          <w:rFonts w:hint="eastAsia"/>
          <w:sz w:val="18"/>
          <w:szCs w:val="18"/>
        </w:rPr>
        <w:t>給水管口径及び設置器具</w:t>
      </w:r>
    </w:p>
    <w:p w:rsidR="00614C75" w:rsidRDefault="001124A1" w:rsidP="003B6DCD">
      <w:pPr>
        <w:ind w:left="420"/>
        <w:rPr>
          <w:sz w:val="18"/>
          <w:szCs w:val="18"/>
        </w:rPr>
      </w:pPr>
      <w:r w:rsidRPr="00CF713A">
        <w:rPr>
          <w:rFonts w:hint="eastAsia"/>
          <w:sz w:val="18"/>
          <w:szCs w:val="18"/>
        </w:rPr>
        <w:t xml:space="preserve">　</w:t>
      </w:r>
      <w:r w:rsidR="00614C75">
        <w:rPr>
          <w:rFonts w:hint="eastAsia"/>
          <w:sz w:val="18"/>
          <w:szCs w:val="18"/>
        </w:rPr>
        <w:t xml:space="preserve"> </w:t>
      </w:r>
      <w:r w:rsidRPr="00CF713A">
        <w:rPr>
          <w:rFonts w:hint="eastAsia"/>
          <w:sz w:val="18"/>
          <w:szCs w:val="18"/>
        </w:rPr>
        <w:t>イ　分水～メーター口径、及び３階への立ち上がり箇所まで口径φ２０ｍｍ以上</w:t>
      </w:r>
    </w:p>
    <w:p w:rsidR="001124A1" w:rsidRPr="00CF713A" w:rsidRDefault="001124A1" w:rsidP="00614C75">
      <w:pPr>
        <w:ind w:left="420" w:firstLineChars="300" w:firstLine="540"/>
        <w:rPr>
          <w:sz w:val="18"/>
          <w:szCs w:val="18"/>
        </w:rPr>
      </w:pPr>
      <w:r w:rsidRPr="00CF713A">
        <w:rPr>
          <w:rFonts w:hint="eastAsia"/>
          <w:sz w:val="18"/>
          <w:szCs w:val="18"/>
        </w:rPr>
        <w:t>とすること。</w:t>
      </w:r>
    </w:p>
    <w:p w:rsidR="00614C75" w:rsidRDefault="001124A1" w:rsidP="003B6DCD">
      <w:pPr>
        <w:rPr>
          <w:sz w:val="18"/>
          <w:szCs w:val="18"/>
        </w:rPr>
      </w:pPr>
      <w:r w:rsidRPr="00CF713A">
        <w:rPr>
          <w:rFonts w:hint="eastAsia"/>
          <w:sz w:val="18"/>
          <w:szCs w:val="18"/>
        </w:rPr>
        <w:t xml:space="preserve">　　　</w:t>
      </w:r>
      <w:r w:rsidR="00E53438" w:rsidRPr="00CF713A">
        <w:rPr>
          <w:rFonts w:hint="eastAsia"/>
          <w:sz w:val="18"/>
          <w:szCs w:val="18"/>
        </w:rPr>
        <w:t xml:space="preserve">　</w:t>
      </w:r>
      <w:r w:rsidR="007A23C9" w:rsidRPr="00CF713A">
        <w:rPr>
          <w:rFonts w:hint="eastAsia"/>
          <w:sz w:val="18"/>
          <w:szCs w:val="18"/>
        </w:rPr>
        <w:t>ロ　３階への立ち上がり　口径φ２５ｍｍ以上とすること。（共同住宅の場合</w:t>
      </w:r>
    </w:p>
    <w:p w:rsidR="001124A1" w:rsidRPr="00CF713A" w:rsidRDefault="007A23C9" w:rsidP="00614C75">
      <w:pPr>
        <w:ind w:firstLineChars="500" w:firstLine="900"/>
        <w:rPr>
          <w:sz w:val="18"/>
          <w:szCs w:val="18"/>
        </w:rPr>
      </w:pPr>
      <w:r w:rsidRPr="00CF713A">
        <w:rPr>
          <w:rFonts w:hint="eastAsia"/>
          <w:sz w:val="18"/>
          <w:szCs w:val="18"/>
        </w:rPr>
        <w:t>１世帯に１配管）</w:t>
      </w:r>
    </w:p>
    <w:p w:rsidR="007A23C9" w:rsidRPr="00CF713A" w:rsidRDefault="007A23C9" w:rsidP="007A23C9">
      <w:pPr>
        <w:rPr>
          <w:sz w:val="18"/>
          <w:szCs w:val="18"/>
        </w:rPr>
      </w:pPr>
      <w:r w:rsidRPr="00CF713A">
        <w:rPr>
          <w:rFonts w:hint="eastAsia"/>
          <w:sz w:val="18"/>
          <w:szCs w:val="18"/>
        </w:rPr>
        <w:t xml:space="preserve">　　　</w:t>
      </w:r>
      <w:r w:rsidR="00E53438" w:rsidRPr="00CF713A">
        <w:rPr>
          <w:rFonts w:hint="eastAsia"/>
          <w:sz w:val="18"/>
          <w:szCs w:val="18"/>
        </w:rPr>
        <w:t xml:space="preserve">　</w:t>
      </w:r>
      <w:r w:rsidRPr="00CF713A">
        <w:rPr>
          <w:rFonts w:hint="eastAsia"/>
          <w:sz w:val="18"/>
          <w:szCs w:val="18"/>
        </w:rPr>
        <w:t>ハ　メータ</w:t>
      </w:r>
      <w:r w:rsidR="00CF713A" w:rsidRPr="00CF713A">
        <w:rPr>
          <w:rFonts w:hint="eastAsia"/>
          <w:sz w:val="18"/>
          <w:szCs w:val="18"/>
        </w:rPr>
        <w:t>ー</w:t>
      </w:r>
      <w:r w:rsidRPr="00CF713A">
        <w:rPr>
          <w:rFonts w:hint="eastAsia"/>
          <w:sz w:val="18"/>
          <w:szCs w:val="18"/>
        </w:rPr>
        <w:t>１次側に逆止弁を設置すること。</w:t>
      </w:r>
    </w:p>
    <w:p w:rsidR="007A23C9" w:rsidRPr="00CF713A" w:rsidRDefault="007A23C9" w:rsidP="007A23C9">
      <w:pPr>
        <w:rPr>
          <w:rFonts w:hint="eastAsia"/>
          <w:sz w:val="18"/>
          <w:szCs w:val="18"/>
        </w:rPr>
      </w:pPr>
      <w:r w:rsidRPr="00CF713A">
        <w:rPr>
          <w:rFonts w:hint="eastAsia"/>
          <w:sz w:val="18"/>
          <w:szCs w:val="18"/>
        </w:rPr>
        <w:t xml:space="preserve">　　　</w:t>
      </w:r>
      <w:r w:rsidR="00E53438" w:rsidRPr="00CF713A">
        <w:rPr>
          <w:rFonts w:hint="eastAsia"/>
          <w:sz w:val="18"/>
          <w:szCs w:val="18"/>
        </w:rPr>
        <w:t xml:space="preserve">　</w:t>
      </w:r>
      <w:r w:rsidRPr="00CF713A">
        <w:rPr>
          <w:rFonts w:hint="eastAsia"/>
          <w:sz w:val="18"/>
          <w:szCs w:val="18"/>
        </w:rPr>
        <w:t>二　各階ごと立ち上がりを別にし、基部に水抜栓を設置すること。</w:t>
      </w:r>
    </w:p>
    <w:sectPr w:rsidR="007A23C9" w:rsidRPr="00CF713A" w:rsidSect="00CF713A">
      <w:pgSz w:w="16838" w:h="11906" w:orient="landscape"/>
      <w:pgMar w:top="1440" w:right="1080" w:bottom="1440" w:left="1080" w:header="851" w:footer="992" w:gutter="0"/>
      <w:cols w:num="2" w:space="420"/>
      <w:docGrid w:type="lines" w:linePitch="360"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6345"/>
    <w:multiLevelType w:val="hybridMultilevel"/>
    <w:tmpl w:val="87AA191E"/>
    <w:lvl w:ilvl="0" w:tplc="92B83B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5683B"/>
    <w:multiLevelType w:val="hybridMultilevel"/>
    <w:tmpl w:val="5A0AAC26"/>
    <w:lvl w:ilvl="0" w:tplc="F6B4D884">
      <w:start w:val="1"/>
      <w:numFmt w:val="decimalFullWidth"/>
      <w:lvlText w:val="（%1）"/>
      <w:lvlJc w:val="left"/>
      <w:pPr>
        <w:ind w:left="720" w:hanging="720"/>
      </w:pPr>
      <w:rPr>
        <w:rFonts w:hint="default"/>
      </w:rPr>
    </w:lvl>
    <w:lvl w:ilvl="1" w:tplc="AAF629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27"/>
    <w:rsid w:val="001124A1"/>
    <w:rsid w:val="00241867"/>
    <w:rsid w:val="00375E6C"/>
    <w:rsid w:val="003B6DCD"/>
    <w:rsid w:val="00614C75"/>
    <w:rsid w:val="007A23C9"/>
    <w:rsid w:val="008C59F5"/>
    <w:rsid w:val="00915127"/>
    <w:rsid w:val="00B20577"/>
    <w:rsid w:val="00C64A98"/>
    <w:rsid w:val="00CF713A"/>
    <w:rsid w:val="00DE3796"/>
    <w:rsid w:val="00E53438"/>
    <w:rsid w:val="00EB13E9"/>
    <w:rsid w:val="00FC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A69B36-5DAD-43EB-A197-DF90C43F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127"/>
    <w:pPr>
      <w:ind w:leftChars="400" w:left="840"/>
    </w:pPr>
  </w:style>
  <w:style w:type="paragraph" w:styleId="a4">
    <w:name w:val="Balloon Text"/>
    <w:basedOn w:val="a"/>
    <w:link w:val="a5"/>
    <w:uiPriority w:val="99"/>
    <w:semiHidden/>
    <w:unhideWhenUsed/>
    <w:rsid w:val="00CF7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7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13005</dc:creator>
  <cp:keywords/>
  <dc:description/>
  <cp:lastModifiedBy>13005</cp:lastModifiedBy>
  <cp:revision>13</cp:revision>
  <cp:lastPrinted>2018-06-12T00:31:00Z</cp:lastPrinted>
  <dcterms:created xsi:type="dcterms:W3CDTF">2018-06-11T23:28:00Z</dcterms:created>
  <dcterms:modified xsi:type="dcterms:W3CDTF">2018-06-12T00:33:00Z</dcterms:modified>
</cp:coreProperties>
</file>