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9C727" w14:textId="3364DBFD" w:rsidR="003319B9" w:rsidRPr="00133E05" w:rsidRDefault="009B4E09" w:rsidP="003319B9">
      <w:pPr>
        <w:rPr>
          <w:sz w:val="22"/>
        </w:rPr>
      </w:pPr>
      <w:r>
        <w:rPr>
          <w:rFonts w:hint="eastAsia"/>
          <w:sz w:val="22"/>
        </w:rPr>
        <w:t>（</w:t>
      </w:r>
      <w:r w:rsidR="003319B9">
        <w:rPr>
          <w:rFonts w:hint="eastAsia"/>
          <w:sz w:val="22"/>
        </w:rPr>
        <w:t>様式</w:t>
      </w:r>
      <w:r w:rsidR="006367C4">
        <w:rPr>
          <w:rFonts w:hint="eastAsia"/>
          <w:sz w:val="22"/>
        </w:rPr>
        <w:t>第</w:t>
      </w:r>
      <w:r w:rsidR="00B659B3">
        <w:rPr>
          <w:rFonts w:hint="eastAsia"/>
          <w:sz w:val="22"/>
        </w:rPr>
        <w:t>３</w:t>
      </w:r>
      <w:r w:rsidR="006367C4">
        <w:rPr>
          <w:rFonts w:hint="eastAsia"/>
          <w:sz w:val="22"/>
        </w:rPr>
        <w:t>号</w:t>
      </w:r>
      <w:r>
        <w:rPr>
          <w:rFonts w:hint="eastAsia"/>
          <w:sz w:val="22"/>
        </w:rPr>
        <w:t>）</w:t>
      </w:r>
    </w:p>
    <w:p w14:paraId="1839F2BF" w14:textId="77777777" w:rsidR="003319B9" w:rsidRDefault="003319B9" w:rsidP="003319B9">
      <w:pPr>
        <w:jc w:val="right"/>
        <w:rPr>
          <w:sz w:val="22"/>
        </w:rPr>
      </w:pPr>
      <w:r>
        <w:rPr>
          <w:rFonts w:hint="eastAsia"/>
          <w:sz w:val="22"/>
        </w:rPr>
        <w:t>令和</w:t>
      </w:r>
      <w:r w:rsidRPr="00133E05">
        <w:rPr>
          <w:rFonts w:hint="eastAsia"/>
          <w:sz w:val="22"/>
        </w:rPr>
        <w:t xml:space="preserve">　　年　　月　　日</w:t>
      </w:r>
    </w:p>
    <w:p w14:paraId="0222391F" w14:textId="77777777" w:rsidR="003319B9" w:rsidRPr="00133E05" w:rsidRDefault="003319B9" w:rsidP="003319B9">
      <w:pPr>
        <w:rPr>
          <w:sz w:val="22"/>
        </w:rPr>
      </w:pPr>
    </w:p>
    <w:p w14:paraId="75F6026C" w14:textId="77777777" w:rsidR="003319B9" w:rsidRPr="003118D1" w:rsidRDefault="003319B9" w:rsidP="003319B9">
      <w:pPr>
        <w:jc w:val="center"/>
        <w:rPr>
          <w:sz w:val="24"/>
          <w:szCs w:val="24"/>
        </w:rPr>
      </w:pPr>
      <w:r w:rsidRPr="003118D1">
        <w:rPr>
          <w:rFonts w:hint="eastAsia"/>
          <w:sz w:val="24"/>
          <w:szCs w:val="24"/>
        </w:rPr>
        <w:t>参</w:t>
      </w:r>
      <w:r w:rsidRPr="003118D1">
        <w:rPr>
          <w:rFonts w:hint="eastAsia"/>
          <w:sz w:val="24"/>
          <w:szCs w:val="24"/>
        </w:rPr>
        <w:t xml:space="preserve"> </w:t>
      </w:r>
      <w:r w:rsidRPr="003118D1">
        <w:rPr>
          <w:rFonts w:hint="eastAsia"/>
          <w:sz w:val="24"/>
          <w:szCs w:val="24"/>
        </w:rPr>
        <w:t>加</w:t>
      </w:r>
      <w:r w:rsidRPr="003118D1">
        <w:rPr>
          <w:rFonts w:hint="eastAsia"/>
          <w:sz w:val="24"/>
          <w:szCs w:val="24"/>
        </w:rPr>
        <w:t xml:space="preserve"> </w:t>
      </w:r>
      <w:r w:rsidRPr="003118D1">
        <w:rPr>
          <w:rFonts w:hint="eastAsia"/>
          <w:sz w:val="24"/>
          <w:szCs w:val="24"/>
        </w:rPr>
        <w:t>資</w:t>
      </w:r>
      <w:r w:rsidRPr="003118D1">
        <w:rPr>
          <w:rFonts w:hint="eastAsia"/>
          <w:sz w:val="24"/>
          <w:szCs w:val="24"/>
        </w:rPr>
        <w:t xml:space="preserve"> </w:t>
      </w:r>
      <w:r w:rsidRPr="003118D1">
        <w:rPr>
          <w:rFonts w:hint="eastAsia"/>
          <w:sz w:val="24"/>
          <w:szCs w:val="24"/>
        </w:rPr>
        <w:t>格</w:t>
      </w:r>
      <w:r w:rsidRPr="003118D1">
        <w:rPr>
          <w:rFonts w:hint="eastAsia"/>
          <w:sz w:val="24"/>
          <w:szCs w:val="24"/>
        </w:rPr>
        <w:t xml:space="preserve"> </w:t>
      </w:r>
      <w:r w:rsidRPr="003118D1">
        <w:rPr>
          <w:rFonts w:hint="eastAsia"/>
          <w:sz w:val="24"/>
          <w:szCs w:val="24"/>
        </w:rPr>
        <w:t>要</w:t>
      </w:r>
      <w:r w:rsidRPr="003118D1">
        <w:rPr>
          <w:rFonts w:hint="eastAsia"/>
          <w:sz w:val="24"/>
          <w:szCs w:val="24"/>
        </w:rPr>
        <w:t xml:space="preserve"> </w:t>
      </w:r>
      <w:r w:rsidRPr="003118D1">
        <w:rPr>
          <w:rFonts w:hint="eastAsia"/>
          <w:sz w:val="24"/>
          <w:szCs w:val="24"/>
        </w:rPr>
        <w:t>件</w:t>
      </w:r>
      <w:r w:rsidRPr="003118D1">
        <w:rPr>
          <w:rFonts w:hint="eastAsia"/>
          <w:sz w:val="24"/>
          <w:szCs w:val="24"/>
        </w:rPr>
        <w:t xml:space="preserve"> </w:t>
      </w:r>
      <w:r w:rsidRPr="003118D1">
        <w:rPr>
          <w:rFonts w:hint="eastAsia"/>
          <w:sz w:val="24"/>
          <w:szCs w:val="24"/>
        </w:rPr>
        <w:t>確</w:t>
      </w:r>
      <w:r w:rsidRPr="003118D1">
        <w:rPr>
          <w:rFonts w:hint="eastAsia"/>
          <w:sz w:val="24"/>
          <w:szCs w:val="24"/>
        </w:rPr>
        <w:t xml:space="preserve"> </w:t>
      </w:r>
      <w:r w:rsidRPr="003118D1">
        <w:rPr>
          <w:rFonts w:hint="eastAsia"/>
          <w:sz w:val="24"/>
          <w:szCs w:val="24"/>
        </w:rPr>
        <w:t>認</w:t>
      </w:r>
      <w:r w:rsidRPr="003118D1">
        <w:rPr>
          <w:rFonts w:hint="eastAsia"/>
          <w:sz w:val="24"/>
          <w:szCs w:val="24"/>
        </w:rPr>
        <w:t xml:space="preserve"> </w:t>
      </w:r>
      <w:r w:rsidRPr="003118D1">
        <w:rPr>
          <w:rFonts w:hint="eastAsia"/>
          <w:sz w:val="24"/>
          <w:szCs w:val="24"/>
        </w:rPr>
        <w:t>書</w:t>
      </w:r>
    </w:p>
    <w:p w14:paraId="79C7D0DC" w14:textId="77777777" w:rsidR="003319B9" w:rsidRDefault="003319B9" w:rsidP="003319B9">
      <w:pPr>
        <w:rPr>
          <w:sz w:val="22"/>
        </w:rPr>
      </w:pPr>
    </w:p>
    <w:p w14:paraId="40D13B89" w14:textId="02B05704" w:rsidR="00B626CC" w:rsidRDefault="003319B9" w:rsidP="003319B9">
      <w:pPr>
        <w:rPr>
          <w:sz w:val="22"/>
        </w:rPr>
      </w:pPr>
      <w:r w:rsidRPr="00420780">
        <w:rPr>
          <w:rFonts w:hint="eastAsia"/>
          <w:sz w:val="22"/>
        </w:rPr>
        <w:t xml:space="preserve">　</w:t>
      </w:r>
      <w:r w:rsidR="006231D9">
        <w:rPr>
          <w:rFonts w:hint="eastAsia"/>
          <w:sz w:val="22"/>
        </w:rPr>
        <w:t xml:space="preserve">　長井市長　様</w:t>
      </w:r>
    </w:p>
    <w:p w14:paraId="1EED520C" w14:textId="77777777" w:rsidR="000A2FBE" w:rsidRDefault="000A2FBE" w:rsidP="000A2FBE">
      <w:pPr>
        <w:ind w:firstLineChars="2050" w:firstLine="4510"/>
        <w:rPr>
          <w:sz w:val="22"/>
        </w:rPr>
      </w:pPr>
    </w:p>
    <w:p w14:paraId="11716497" w14:textId="77777777" w:rsidR="000A2FBE" w:rsidRDefault="003319B9" w:rsidP="000A2FBE">
      <w:pPr>
        <w:ind w:firstLineChars="2050" w:firstLine="4510"/>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462CA5BF" w14:textId="77777777" w:rsidR="000A2FBE" w:rsidRDefault="003319B9" w:rsidP="000A2FBE">
      <w:pPr>
        <w:ind w:firstLineChars="2050" w:firstLine="4510"/>
        <w:rPr>
          <w:sz w:val="22"/>
        </w:rPr>
      </w:pPr>
      <w:r>
        <w:rPr>
          <w:rFonts w:hint="eastAsia"/>
          <w:sz w:val="22"/>
        </w:rPr>
        <w:t>商号又は名称</w:t>
      </w:r>
    </w:p>
    <w:p w14:paraId="39DF6B03" w14:textId="765A55FF" w:rsidR="003319B9" w:rsidRPr="00133E05" w:rsidRDefault="003319B9" w:rsidP="000A2FBE">
      <w:pPr>
        <w:ind w:firstLineChars="2050" w:firstLine="4510"/>
        <w:rPr>
          <w:sz w:val="22"/>
        </w:rPr>
      </w:pPr>
      <w:r>
        <w:rPr>
          <w:rFonts w:hint="eastAsia"/>
          <w:sz w:val="22"/>
        </w:rPr>
        <w:t xml:space="preserve">代表者職氏名　　　　　　　　</w:t>
      </w:r>
      <w:r w:rsidR="000A2FBE">
        <w:rPr>
          <w:rFonts w:hint="eastAsia"/>
          <w:sz w:val="22"/>
        </w:rPr>
        <w:t xml:space="preserve">　　</w:t>
      </w:r>
      <w:r>
        <w:rPr>
          <w:rFonts w:hint="eastAsia"/>
          <w:sz w:val="22"/>
        </w:rPr>
        <w:t xml:space="preserve">　　　　</w:t>
      </w:r>
    </w:p>
    <w:p w14:paraId="20D3AE55" w14:textId="77777777" w:rsidR="000A2FBE" w:rsidRPr="00133E05" w:rsidRDefault="000A2FBE" w:rsidP="003319B9">
      <w:pPr>
        <w:rPr>
          <w:sz w:val="22"/>
        </w:rPr>
      </w:pPr>
    </w:p>
    <w:p w14:paraId="73D3B3EA" w14:textId="77777777" w:rsidR="003319B9" w:rsidRPr="00133E05" w:rsidRDefault="003319B9" w:rsidP="003319B9">
      <w:pPr>
        <w:jc w:val="right"/>
        <w:rPr>
          <w:sz w:val="22"/>
        </w:rPr>
      </w:pPr>
      <w:r>
        <w:rPr>
          <w:rFonts w:hint="eastAsia"/>
          <w:sz w:val="22"/>
        </w:rPr>
        <w:t xml:space="preserve">　（□欄にチェックを記入すること）</w:t>
      </w:r>
    </w:p>
    <w:tbl>
      <w:tblPr>
        <w:tblStyle w:val="ad"/>
        <w:tblW w:w="9498" w:type="dxa"/>
        <w:tblInd w:w="-5" w:type="dxa"/>
        <w:tblLook w:val="04A0" w:firstRow="1" w:lastRow="0" w:firstColumn="1" w:lastColumn="0" w:noHBand="0" w:noVBand="1"/>
      </w:tblPr>
      <w:tblGrid>
        <w:gridCol w:w="7513"/>
        <w:gridCol w:w="1985"/>
      </w:tblGrid>
      <w:tr w:rsidR="003319B9" w:rsidRPr="000A2FBE" w14:paraId="293F27F3" w14:textId="77777777" w:rsidTr="000A2FBE">
        <w:tc>
          <w:tcPr>
            <w:tcW w:w="7513" w:type="dxa"/>
          </w:tcPr>
          <w:p w14:paraId="1BAA0B53" w14:textId="77777777" w:rsidR="003319B9" w:rsidRPr="000A2FBE" w:rsidRDefault="003319B9" w:rsidP="00F95627">
            <w:pPr>
              <w:jc w:val="center"/>
              <w:rPr>
                <w:sz w:val="22"/>
              </w:rPr>
            </w:pPr>
            <w:r w:rsidRPr="000A2FBE">
              <w:rPr>
                <w:rFonts w:hint="eastAsia"/>
                <w:sz w:val="22"/>
              </w:rPr>
              <w:t>資</w:t>
            </w:r>
            <w:r w:rsidR="000A2FBE">
              <w:rPr>
                <w:rFonts w:hint="eastAsia"/>
                <w:sz w:val="22"/>
              </w:rPr>
              <w:t xml:space="preserve">　</w:t>
            </w:r>
            <w:r w:rsidRPr="000A2FBE">
              <w:rPr>
                <w:rFonts w:hint="eastAsia"/>
                <w:sz w:val="22"/>
              </w:rPr>
              <w:t>格</w:t>
            </w:r>
            <w:r w:rsidR="000A2FBE">
              <w:rPr>
                <w:rFonts w:hint="eastAsia"/>
                <w:sz w:val="22"/>
              </w:rPr>
              <w:t xml:space="preserve">　</w:t>
            </w:r>
            <w:r w:rsidRPr="000A2FBE">
              <w:rPr>
                <w:rFonts w:hint="eastAsia"/>
                <w:sz w:val="22"/>
              </w:rPr>
              <w:t>要</w:t>
            </w:r>
            <w:r w:rsidR="000A2FBE">
              <w:rPr>
                <w:rFonts w:hint="eastAsia"/>
                <w:sz w:val="22"/>
              </w:rPr>
              <w:t xml:space="preserve">　</w:t>
            </w:r>
            <w:r w:rsidRPr="000A2FBE">
              <w:rPr>
                <w:rFonts w:hint="eastAsia"/>
                <w:sz w:val="22"/>
              </w:rPr>
              <w:t>件</w:t>
            </w:r>
          </w:p>
        </w:tc>
        <w:tc>
          <w:tcPr>
            <w:tcW w:w="1985" w:type="dxa"/>
          </w:tcPr>
          <w:p w14:paraId="6581379B" w14:textId="77777777" w:rsidR="003319B9" w:rsidRPr="000A2FBE" w:rsidRDefault="003319B9" w:rsidP="00F95627">
            <w:pPr>
              <w:jc w:val="center"/>
              <w:rPr>
                <w:sz w:val="22"/>
              </w:rPr>
            </w:pPr>
            <w:r w:rsidRPr="000A2FBE">
              <w:rPr>
                <w:rFonts w:hint="eastAsia"/>
                <w:sz w:val="22"/>
              </w:rPr>
              <w:t>該当チェック</w:t>
            </w:r>
          </w:p>
        </w:tc>
      </w:tr>
      <w:tr w:rsidR="003319B9" w:rsidRPr="000A2FBE" w14:paraId="703BEA75" w14:textId="77777777" w:rsidTr="000A2FBE">
        <w:trPr>
          <w:trHeight w:val="828"/>
        </w:trPr>
        <w:tc>
          <w:tcPr>
            <w:tcW w:w="7513" w:type="dxa"/>
            <w:vAlign w:val="center"/>
          </w:tcPr>
          <w:p w14:paraId="76EC6BAB" w14:textId="53C5107A" w:rsidR="003319B9" w:rsidRPr="000A2FBE" w:rsidRDefault="003319B9" w:rsidP="00AB57C0">
            <w:pPr>
              <w:pStyle w:val="Default"/>
              <w:spacing w:line="360" w:lineRule="exact"/>
              <w:ind w:left="550" w:hangingChars="250" w:hanging="550"/>
              <w:rPr>
                <w:sz w:val="22"/>
                <w:szCs w:val="22"/>
              </w:rPr>
            </w:pPr>
            <w:r w:rsidRPr="000A2FBE">
              <w:rPr>
                <w:sz w:val="22"/>
                <w:szCs w:val="22"/>
              </w:rPr>
              <w:t>(1)</w:t>
            </w:r>
            <w:r w:rsidRPr="000A2FBE">
              <w:rPr>
                <w:rFonts w:hint="eastAsia"/>
                <w:sz w:val="22"/>
                <w:szCs w:val="22"/>
              </w:rPr>
              <w:t xml:space="preserve">　</w:t>
            </w:r>
            <w:r w:rsidR="00AB57C0">
              <w:rPr>
                <w:rFonts w:hint="eastAsia"/>
                <w:sz w:val="22"/>
                <w:szCs w:val="22"/>
              </w:rPr>
              <w:t>公告から契約締結日まで</w:t>
            </w:r>
            <w:r w:rsidR="00AB57C0">
              <w:rPr>
                <w:rFonts w:asciiTheme="minorEastAsia" w:hAnsiTheme="minorEastAsia" w:hint="eastAsia"/>
                <w:sz w:val="22"/>
              </w:rPr>
              <w:t>国や地方公共団体等の指名停止を受けていない者であること。</w:t>
            </w:r>
          </w:p>
        </w:tc>
        <w:tc>
          <w:tcPr>
            <w:tcW w:w="1985" w:type="dxa"/>
            <w:vAlign w:val="center"/>
          </w:tcPr>
          <w:p w14:paraId="66EB6984" w14:textId="77777777" w:rsidR="003319B9" w:rsidRPr="000A2FBE" w:rsidRDefault="003319B9" w:rsidP="00F95627">
            <w:pPr>
              <w:jc w:val="center"/>
              <w:rPr>
                <w:sz w:val="22"/>
              </w:rPr>
            </w:pPr>
            <w:r w:rsidRPr="000A2FBE">
              <w:rPr>
                <w:rFonts w:hint="eastAsia"/>
                <w:sz w:val="22"/>
              </w:rPr>
              <w:t>□はい　□いいえ</w:t>
            </w:r>
          </w:p>
        </w:tc>
      </w:tr>
      <w:tr w:rsidR="003319B9" w:rsidRPr="000A2FBE" w14:paraId="39E295D3" w14:textId="77777777" w:rsidTr="000A2FBE">
        <w:trPr>
          <w:trHeight w:val="841"/>
        </w:trPr>
        <w:tc>
          <w:tcPr>
            <w:tcW w:w="7513" w:type="dxa"/>
            <w:vAlign w:val="center"/>
          </w:tcPr>
          <w:p w14:paraId="459E6DDC" w14:textId="5C0094CA" w:rsidR="003319B9" w:rsidRPr="000A2FBE" w:rsidRDefault="00AB57C0" w:rsidP="00AB57C0">
            <w:pPr>
              <w:pStyle w:val="Default"/>
              <w:spacing w:line="360" w:lineRule="exact"/>
              <w:ind w:left="550" w:hangingChars="250" w:hanging="550"/>
              <w:rPr>
                <w:sz w:val="22"/>
                <w:szCs w:val="22"/>
              </w:rPr>
            </w:pPr>
            <w:r>
              <w:rPr>
                <w:rFonts w:hint="eastAsia"/>
                <w:sz w:val="22"/>
                <w:szCs w:val="22"/>
              </w:rPr>
              <w:t>(</w:t>
            </w:r>
            <w:r>
              <w:rPr>
                <w:sz w:val="22"/>
                <w:szCs w:val="22"/>
              </w:rPr>
              <w:t>2</w:t>
            </w:r>
            <w:r>
              <w:rPr>
                <w:rFonts w:hint="eastAsia"/>
                <w:sz w:val="22"/>
                <w:szCs w:val="22"/>
              </w:rPr>
              <w:t xml:space="preserve">)　</w:t>
            </w:r>
            <w:r w:rsidRPr="00B6436B">
              <w:rPr>
                <w:rFonts w:hint="eastAsia"/>
                <w:sz w:val="22"/>
                <w:szCs w:val="22"/>
              </w:rPr>
              <w:t>地方自治法施行令（昭和22年政令第16号）第167条の4</w:t>
            </w:r>
            <w:r>
              <w:rPr>
                <w:rFonts w:hint="eastAsia"/>
                <w:sz w:val="22"/>
                <w:szCs w:val="22"/>
              </w:rPr>
              <w:t>第1項の規定に該当しない</w:t>
            </w:r>
            <w:r w:rsidRPr="00B6436B">
              <w:rPr>
                <w:rFonts w:hint="eastAsia"/>
                <w:sz w:val="22"/>
                <w:szCs w:val="22"/>
              </w:rPr>
              <w:t>者であること。</w:t>
            </w:r>
          </w:p>
        </w:tc>
        <w:tc>
          <w:tcPr>
            <w:tcW w:w="1985" w:type="dxa"/>
            <w:vAlign w:val="center"/>
          </w:tcPr>
          <w:p w14:paraId="69E9655D" w14:textId="77777777" w:rsidR="003319B9" w:rsidRPr="000A2FBE" w:rsidRDefault="003319B9" w:rsidP="00F95627">
            <w:pPr>
              <w:jc w:val="center"/>
              <w:rPr>
                <w:sz w:val="22"/>
              </w:rPr>
            </w:pPr>
            <w:r w:rsidRPr="000A2FBE">
              <w:rPr>
                <w:rFonts w:hint="eastAsia"/>
                <w:sz w:val="22"/>
              </w:rPr>
              <w:t>□はい　□いいえ</w:t>
            </w:r>
          </w:p>
        </w:tc>
      </w:tr>
      <w:tr w:rsidR="003319B9" w:rsidRPr="000A2FBE" w14:paraId="267C5A55" w14:textId="77777777" w:rsidTr="000A2FBE">
        <w:trPr>
          <w:trHeight w:val="852"/>
        </w:trPr>
        <w:tc>
          <w:tcPr>
            <w:tcW w:w="7513" w:type="dxa"/>
            <w:vAlign w:val="center"/>
          </w:tcPr>
          <w:p w14:paraId="449A8EDA" w14:textId="60870955" w:rsidR="003319B9" w:rsidRPr="000A2FBE" w:rsidRDefault="003319B9" w:rsidP="00420780">
            <w:pPr>
              <w:pStyle w:val="Default"/>
              <w:spacing w:line="360" w:lineRule="exact"/>
              <w:ind w:left="550" w:hangingChars="250" w:hanging="550"/>
              <w:rPr>
                <w:sz w:val="22"/>
                <w:szCs w:val="22"/>
              </w:rPr>
            </w:pPr>
            <w:r w:rsidRPr="000A2FBE">
              <w:rPr>
                <w:sz w:val="22"/>
                <w:szCs w:val="22"/>
              </w:rPr>
              <w:t>(</w:t>
            </w:r>
            <w:r w:rsidRPr="000A2FBE">
              <w:rPr>
                <w:rFonts w:hint="eastAsia"/>
                <w:sz w:val="22"/>
                <w:szCs w:val="22"/>
              </w:rPr>
              <w:t>3</w:t>
            </w:r>
            <w:r w:rsidRPr="000A2FBE">
              <w:rPr>
                <w:sz w:val="22"/>
                <w:szCs w:val="22"/>
              </w:rPr>
              <w:t>)</w:t>
            </w:r>
            <w:r w:rsidRPr="000A2FBE">
              <w:rPr>
                <w:rFonts w:hint="eastAsia"/>
                <w:sz w:val="22"/>
                <w:szCs w:val="22"/>
              </w:rPr>
              <w:t xml:space="preserve">　</w:t>
            </w:r>
            <w:r w:rsidR="00012772" w:rsidRPr="00012772">
              <w:rPr>
                <w:rFonts w:hint="eastAsia"/>
                <w:sz w:val="22"/>
                <w:szCs w:val="22"/>
              </w:rPr>
              <w:t>会社更生法（平成14年法律第154号）に基づく更生手続き開始の申し立て、又は民事再生法（平成11年法律第225号）に基づく再生手続き開始の申し立てがなされていない者であること。</w:t>
            </w:r>
          </w:p>
        </w:tc>
        <w:tc>
          <w:tcPr>
            <w:tcW w:w="1985" w:type="dxa"/>
            <w:vAlign w:val="center"/>
          </w:tcPr>
          <w:p w14:paraId="78671ACE" w14:textId="77777777" w:rsidR="003319B9" w:rsidRPr="000A2FBE" w:rsidRDefault="003319B9" w:rsidP="00F95627">
            <w:pPr>
              <w:jc w:val="center"/>
              <w:rPr>
                <w:sz w:val="22"/>
              </w:rPr>
            </w:pPr>
            <w:r w:rsidRPr="000A2FBE">
              <w:rPr>
                <w:rFonts w:hint="eastAsia"/>
                <w:sz w:val="22"/>
              </w:rPr>
              <w:t>□はい　□いいえ</w:t>
            </w:r>
          </w:p>
        </w:tc>
      </w:tr>
      <w:tr w:rsidR="00035FC4" w:rsidRPr="000A2FBE" w14:paraId="1484CFAC" w14:textId="77777777" w:rsidTr="00437926">
        <w:trPr>
          <w:trHeight w:val="788"/>
        </w:trPr>
        <w:tc>
          <w:tcPr>
            <w:tcW w:w="7513" w:type="dxa"/>
            <w:vAlign w:val="center"/>
          </w:tcPr>
          <w:p w14:paraId="67F17C0E" w14:textId="4B6E8314" w:rsidR="00035FC4" w:rsidRPr="000A2FBE" w:rsidRDefault="00035FC4" w:rsidP="00035FC4">
            <w:pPr>
              <w:pStyle w:val="Default"/>
              <w:spacing w:line="360" w:lineRule="exact"/>
              <w:ind w:left="550" w:hangingChars="250" w:hanging="550"/>
              <w:rPr>
                <w:sz w:val="22"/>
                <w:szCs w:val="22"/>
              </w:rPr>
            </w:pPr>
            <w:r>
              <w:rPr>
                <w:rFonts w:hint="eastAsia"/>
                <w:sz w:val="22"/>
                <w:szCs w:val="22"/>
              </w:rPr>
              <w:t>(</w:t>
            </w:r>
            <w:r>
              <w:rPr>
                <w:sz w:val="22"/>
                <w:szCs w:val="22"/>
              </w:rPr>
              <w:t>4)</w:t>
            </w:r>
            <w:r>
              <w:rPr>
                <w:rFonts w:hint="eastAsia"/>
                <w:sz w:val="22"/>
                <w:szCs w:val="22"/>
              </w:rPr>
              <w:t xml:space="preserve">　</w:t>
            </w:r>
            <w:r w:rsidRPr="00AB57C0">
              <w:rPr>
                <w:rFonts w:hint="eastAsia"/>
                <w:sz w:val="22"/>
                <w:szCs w:val="22"/>
              </w:rPr>
              <w:t>破産法（平成16年法律第75号）に基づく破産手続開始の申立てをしていないこと。</w:t>
            </w:r>
          </w:p>
        </w:tc>
        <w:tc>
          <w:tcPr>
            <w:tcW w:w="1985" w:type="dxa"/>
            <w:vAlign w:val="center"/>
          </w:tcPr>
          <w:p w14:paraId="3631187A" w14:textId="7E13B8E1" w:rsidR="00035FC4" w:rsidRPr="000A2FBE" w:rsidRDefault="00035FC4" w:rsidP="00035FC4">
            <w:pPr>
              <w:jc w:val="center"/>
              <w:rPr>
                <w:sz w:val="22"/>
              </w:rPr>
            </w:pPr>
            <w:r w:rsidRPr="000A2FBE">
              <w:rPr>
                <w:rFonts w:hint="eastAsia"/>
                <w:sz w:val="22"/>
              </w:rPr>
              <w:t>□はい　□いいえ</w:t>
            </w:r>
          </w:p>
        </w:tc>
      </w:tr>
      <w:tr w:rsidR="00035FC4" w:rsidRPr="000A2FBE" w14:paraId="0065E3D5" w14:textId="77777777" w:rsidTr="00437926">
        <w:trPr>
          <w:trHeight w:val="1551"/>
        </w:trPr>
        <w:tc>
          <w:tcPr>
            <w:tcW w:w="7513" w:type="dxa"/>
            <w:vAlign w:val="center"/>
          </w:tcPr>
          <w:p w14:paraId="0BA22E59" w14:textId="75F5E8B5" w:rsidR="00035FC4" w:rsidRPr="000A2FBE" w:rsidRDefault="00035FC4" w:rsidP="00437926">
            <w:pPr>
              <w:pStyle w:val="Default"/>
              <w:spacing w:line="360" w:lineRule="exact"/>
              <w:ind w:left="550" w:hangingChars="250" w:hanging="550"/>
              <w:rPr>
                <w:sz w:val="22"/>
                <w:szCs w:val="22"/>
              </w:rPr>
            </w:pPr>
            <w:r w:rsidRPr="000A2FBE">
              <w:rPr>
                <w:sz w:val="22"/>
                <w:szCs w:val="22"/>
              </w:rPr>
              <w:t>(</w:t>
            </w:r>
            <w:r>
              <w:rPr>
                <w:sz w:val="22"/>
                <w:szCs w:val="22"/>
              </w:rPr>
              <w:t>5</w:t>
            </w:r>
            <w:r w:rsidRPr="000A2FBE">
              <w:rPr>
                <w:sz w:val="22"/>
                <w:szCs w:val="22"/>
              </w:rPr>
              <w:t>)</w:t>
            </w:r>
            <w:r w:rsidRPr="000A2FBE">
              <w:rPr>
                <w:rFonts w:hint="eastAsia"/>
                <w:sz w:val="22"/>
                <w:szCs w:val="22"/>
              </w:rPr>
              <w:t xml:space="preserve">　</w:t>
            </w:r>
            <w:r w:rsidRPr="00012772">
              <w:rPr>
                <w:rFonts w:hint="eastAsia"/>
                <w:sz w:val="22"/>
                <w:szCs w:val="22"/>
              </w:rPr>
              <w:t>暴力団（暴力団による不当な行為の防止等に関する法律(平成3年法律第77号)</w:t>
            </w:r>
            <w:r>
              <w:rPr>
                <w:rFonts w:hint="eastAsia"/>
                <w:sz w:val="22"/>
                <w:szCs w:val="22"/>
              </w:rPr>
              <w:t>第2条第1項第2</w:t>
            </w:r>
            <w:r w:rsidRPr="00012772">
              <w:rPr>
                <w:rFonts w:hint="eastAsia"/>
                <w:sz w:val="22"/>
                <w:szCs w:val="22"/>
              </w:rPr>
              <w:t>号に指定する暴力団をいう。）若しくはその構成員（暴力団の構成団体の構成員を含む。）及び暴力団若しくはその構成員でない者並びにこれらの統制下にある者でないこと。</w:t>
            </w:r>
          </w:p>
        </w:tc>
        <w:tc>
          <w:tcPr>
            <w:tcW w:w="1985" w:type="dxa"/>
            <w:vAlign w:val="center"/>
          </w:tcPr>
          <w:p w14:paraId="67D8BA09" w14:textId="77777777" w:rsidR="00035FC4" w:rsidRPr="000A2FBE" w:rsidRDefault="00035FC4" w:rsidP="00035FC4">
            <w:pPr>
              <w:jc w:val="center"/>
              <w:rPr>
                <w:sz w:val="22"/>
              </w:rPr>
            </w:pPr>
            <w:r w:rsidRPr="000A2FBE">
              <w:rPr>
                <w:rFonts w:hint="eastAsia"/>
                <w:sz w:val="22"/>
              </w:rPr>
              <w:t>□はい　□いいえ</w:t>
            </w:r>
          </w:p>
        </w:tc>
      </w:tr>
      <w:tr w:rsidR="00035FC4" w:rsidRPr="000A2FBE" w14:paraId="687476AA" w14:textId="77777777" w:rsidTr="00437926">
        <w:trPr>
          <w:trHeight w:val="962"/>
        </w:trPr>
        <w:tc>
          <w:tcPr>
            <w:tcW w:w="7513" w:type="dxa"/>
            <w:vAlign w:val="center"/>
          </w:tcPr>
          <w:p w14:paraId="5FE21FD2" w14:textId="3D9E6800" w:rsidR="00035FC4" w:rsidRPr="000A2FBE" w:rsidRDefault="00035FC4" w:rsidP="00035FC4">
            <w:pPr>
              <w:ind w:left="660" w:hangingChars="300" w:hanging="660"/>
              <w:rPr>
                <w:sz w:val="22"/>
              </w:rPr>
            </w:pPr>
            <w:r w:rsidRPr="000A2FBE">
              <w:rPr>
                <w:rFonts w:asciiTheme="minorEastAsia" w:hAnsiTheme="minorEastAsia"/>
                <w:sz w:val="22"/>
              </w:rPr>
              <w:t>(</w:t>
            </w:r>
            <w:r>
              <w:rPr>
                <w:rFonts w:asciiTheme="minorEastAsia" w:hAnsiTheme="minorEastAsia"/>
                <w:sz w:val="22"/>
              </w:rPr>
              <w:t>6</w:t>
            </w:r>
            <w:r w:rsidRPr="000A2FBE">
              <w:rPr>
                <w:rFonts w:asciiTheme="minorEastAsia" w:hAnsiTheme="minorEastAsia"/>
                <w:sz w:val="22"/>
              </w:rPr>
              <w:t>)</w:t>
            </w:r>
            <w:r w:rsidRPr="000A2FBE">
              <w:rPr>
                <w:rFonts w:hint="eastAsia"/>
                <w:sz w:val="22"/>
              </w:rPr>
              <w:t xml:space="preserve">　</w:t>
            </w:r>
            <w:r w:rsidRPr="00012772">
              <w:rPr>
                <w:rFonts w:hint="eastAsia"/>
                <w:sz w:val="22"/>
              </w:rPr>
              <w:t>本プロポーザル</w:t>
            </w:r>
            <w:r>
              <w:rPr>
                <w:rFonts w:hint="eastAsia"/>
                <w:sz w:val="22"/>
              </w:rPr>
              <w:t>において、他の共同企業体の構成員でないこと。</w:t>
            </w:r>
          </w:p>
        </w:tc>
        <w:tc>
          <w:tcPr>
            <w:tcW w:w="1985" w:type="dxa"/>
            <w:vAlign w:val="center"/>
          </w:tcPr>
          <w:p w14:paraId="00EB9309" w14:textId="77777777" w:rsidR="00035FC4" w:rsidRPr="000A2FBE" w:rsidRDefault="00035FC4" w:rsidP="00035FC4">
            <w:pPr>
              <w:jc w:val="center"/>
              <w:rPr>
                <w:sz w:val="22"/>
              </w:rPr>
            </w:pPr>
            <w:r w:rsidRPr="000A2FBE">
              <w:rPr>
                <w:rFonts w:hint="eastAsia"/>
                <w:sz w:val="22"/>
              </w:rPr>
              <w:t>□はい　□いいえ</w:t>
            </w:r>
          </w:p>
        </w:tc>
      </w:tr>
      <w:tr w:rsidR="00035FC4" w:rsidRPr="000A2FBE" w14:paraId="6BEEBF4B" w14:textId="77777777" w:rsidTr="000A2FBE">
        <w:trPr>
          <w:trHeight w:val="1511"/>
        </w:trPr>
        <w:tc>
          <w:tcPr>
            <w:tcW w:w="7513" w:type="dxa"/>
            <w:vAlign w:val="center"/>
          </w:tcPr>
          <w:p w14:paraId="68581C30" w14:textId="50DD7E7B" w:rsidR="00035FC4" w:rsidRDefault="00035FC4" w:rsidP="00035FC4">
            <w:pPr>
              <w:pStyle w:val="Default"/>
              <w:spacing w:line="360" w:lineRule="exact"/>
              <w:ind w:left="550" w:hangingChars="250" w:hanging="550"/>
              <w:rPr>
                <w:rFonts w:asciiTheme="minorEastAsia" w:hAnsiTheme="minorEastAsia"/>
                <w:sz w:val="22"/>
              </w:rPr>
            </w:pPr>
            <w:r>
              <w:rPr>
                <w:sz w:val="22"/>
                <w:szCs w:val="22"/>
              </w:rPr>
              <w:t>(7</w:t>
            </w:r>
            <w:r w:rsidRPr="000A2FBE">
              <w:rPr>
                <w:rFonts w:hint="eastAsia"/>
                <w:sz w:val="22"/>
                <w:szCs w:val="22"/>
              </w:rPr>
              <w:t>)　本プロポーザルの参加申し込み時点において、</w:t>
            </w:r>
            <w:r>
              <w:rPr>
                <w:rFonts w:asciiTheme="minorEastAsia" w:hAnsiTheme="minorEastAsia" w:hint="eastAsia"/>
                <w:sz w:val="22"/>
              </w:rPr>
              <w:t>令和</w:t>
            </w:r>
            <w:r w:rsidR="00AF7EBC">
              <w:rPr>
                <w:rFonts w:asciiTheme="minorEastAsia" w:hAnsiTheme="minorEastAsia"/>
                <w:sz w:val="22"/>
              </w:rPr>
              <w:t>7</w:t>
            </w:r>
            <w:bookmarkStart w:id="0" w:name="_GoBack"/>
            <w:bookmarkEnd w:id="0"/>
            <w:r>
              <w:rPr>
                <w:rFonts w:asciiTheme="minorEastAsia" w:hAnsiTheme="minorEastAsia" w:hint="eastAsia"/>
                <w:sz w:val="22"/>
              </w:rPr>
              <w:t>年度長井市指名競争入札参加者登録簿の「建設工事」又は「設計・測量・調査及び建設コンサルタント」に登録された者であること。</w:t>
            </w:r>
          </w:p>
          <w:p w14:paraId="4D845ACB" w14:textId="26F174CB" w:rsidR="00035FC4" w:rsidRDefault="00035FC4" w:rsidP="00035FC4">
            <w:pPr>
              <w:pStyle w:val="Default"/>
              <w:spacing w:line="360" w:lineRule="exact"/>
              <w:ind w:left="550" w:hangingChars="250" w:hanging="550"/>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登録のない者は、実施要綱別紙１の書類を添付すること。）</w:t>
            </w:r>
          </w:p>
          <w:p w14:paraId="35F29E0A" w14:textId="173E5660" w:rsidR="00035FC4" w:rsidRPr="000A2FBE" w:rsidRDefault="00035FC4" w:rsidP="00035FC4">
            <w:pPr>
              <w:pStyle w:val="Default"/>
              <w:spacing w:line="360" w:lineRule="exact"/>
              <w:ind w:left="550" w:hangingChars="250" w:hanging="550"/>
              <w:rPr>
                <w:sz w:val="22"/>
                <w:szCs w:val="22"/>
              </w:rPr>
            </w:pPr>
          </w:p>
        </w:tc>
        <w:tc>
          <w:tcPr>
            <w:tcW w:w="1985" w:type="dxa"/>
            <w:vAlign w:val="center"/>
          </w:tcPr>
          <w:p w14:paraId="37A5BA74" w14:textId="77777777" w:rsidR="00035FC4" w:rsidRPr="000A2FBE" w:rsidRDefault="00035FC4" w:rsidP="00035FC4">
            <w:pPr>
              <w:jc w:val="center"/>
              <w:rPr>
                <w:sz w:val="22"/>
              </w:rPr>
            </w:pPr>
            <w:r w:rsidRPr="000A2FBE">
              <w:rPr>
                <w:rFonts w:hint="eastAsia"/>
                <w:sz w:val="22"/>
              </w:rPr>
              <w:t>□はい　□いいえ</w:t>
            </w:r>
          </w:p>
        </w:tc>
      </w:tr>
    </w:tbl>
    <w:p w14:paraId="412D8134" w14:textId="77777777" w:rsidR="00BF1835" w:rsidRDefault="00BF1835" w:rsidP="003B619E">
      <w:pPr>
        <w:pStyle w:val="Default"/>
        <w:spacing w:line="360" w:lineRule="exact"/>
        <w:rPr>
          <w:rFonts w:asciiTheme="minorEastAsia" w:eastAsiaTheme="minorEastAsia" w:hAnsiTheme="minorEastAsia" w:cstheme="minorBidi"/>
          <w:color w:val="auto"/>
          <w:sz w:val="22"/>
          <w:szCs w:val="22"/>
        </w:rPr>
      </w:pPr>
    </w:p>
    <w:p w14:paraId="09C28388" w14:textId="53E99B2A" w:rsidR="000A2FBE" w:rsidRDefault="00C636D4">
      <w:pPr>
        <w:widowControl/>
        <w:jc w:val="left"/>
        <w:rPr>
          <w:rFonts w:asciiTheme="minorEastAsia" w:hAnsiTheme="minorEastAsia"/>
          <w:kern w:val="0"/>
          <w:sz w:val="22"/>
        </w:rPr>
      </w:pPr>
      <w:r>
        <w:rPr>
          <w:rFonts w:asciiTheme="minorEastAsia" w:hAnsiTheme="minorEastAsia" w:hint="eastAsia"/>
          <w:kern w:val="0"/>
          <w:sz w:val="22"/>
        </w:rPr>
        <w:t>※</w:t>
      </w:r>
      <w:r w:rsidR="00DD26DC">
        <w:rPr>
          <w:rFonts w:asciiTheme="minorEastAsia" w:hAnsiTheme="minorEastAsia" w:hint="eastAsia"/>
          <w:kern w:val="0"/>
          <w:sz w:val="22"/>
        </w:rPr>
        <w:t>再委託事業者以外の</w:t>
      </w:r>
      <w:r>
        <w:rPr>
          <w:rFonts w:asciiTheme="minorEastAsia" w:hAnsiTheme="minorEastAsia" w:hint="eastAsia"/>
          <w:kern w:val="0"/>
          <w:sz w:val="22"/>
        </w:rPr>
        <w:t>事業者全て提出のこと。</w:t>
      </w:r>
    </w:p>
    <w:sectPr w:rsidR="000A2FBE" w:rsidSect="002D11EC">
      <w:footerReference w:type="default" r:id="rId7"/>
      <w:footerReference w:type="first" r:id="rId8"/>
      <w:pgSz w:w="11906" w:h="16838" w:code="9"/>
      <w:pgMar w:top="1418" w:right="1134" w:bottom="1418" w:left="1134" w:header="851" w:footer="680"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653BD" w14:textId="77777777" w:rsidR="00D96597" w:rsidRDefault="00D96597">
      <w:r>
        <w:separator/>
      </w:r>
    </w:p>
  </w:endnote>
  <w:endnote w:type="continuationSeparator" w:id="0">
    <w:p w14:paraId="5EC72308" w14:textId="77777777" w:rsidR="00D96597" w:rsidRDefault="00D9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578169"/>
      <w:docPartObj>
        <w:docPartGallery w:val="Page Numbers (Bottom of Page)"/>
        <w:docPartUnique/>
      </w:docPartObj>
    </w:sdtPr>
    <w:sdtEndPr>
      <w:rPr>
        <w:rFonts w:eastAsia="ＭＳ 明朝"/>
      </w:rPr>
    </w:sdtEndPr>
    <w:sdtContent>
      <w:p w14:paraId="54A3B7C3" w14:textId="14078A78" w:rsidR="0089460E" w:rsidRPr="009A6624" w:rsidRDefault="0089460E">
        <w:pPr>
          <w:pStyle w:val="a7"/>
          <w:jc w:val="center"/>
          <w:rPr>
            <w:rFonts w:eastAsia="ＭＳ 明朝"/>
          </w:rPr>
        </w:pPr>
        <w:r w:rsidRPr="009A6624">
          <w:rPr>
            <w:rFonts w:eastAsia="ＭＳ 明朝"/>
          </w:rPr>
          <w:fldChar w:fldCharType="begin"/>
        </w:r>
        <w:r w:rsidRPr="009A6624">
          <w:rPr>
            <w:rFonts w:eastAsia="ＭＳ 明朝"/>
          </w:rPr>
          <w:instrText>PAGE   \* MERGEFORMAT</w:instrText>
        </w:r>
        <w:r w:rsidRPr="009A6624">
          <w:rPr>
            <w:rFonts w:eastAsia="ＭＳ 明朝"/>
          </w:rPr>
          <w:fldChar w:fldCharType="separate"/>
        </w:r>
        <w:r w:rsidR="00035FC4" w:rsidRPr="00035FC4">
          <w:rPr>
            <w:rFonts w:eastAsia="ＭＳ 明朝"/>
            <w:noProof/>
            <w:lang w:val="ja-JP"/>
          </w:rPr>
          <w:t>1</w:t>
        </w:r>
        <w:r w:rsidRPr="009A6624">
          <w:rPr>
            <w:rFonts w:eastAsia="ＭＳ 明朝"/>
          </w:rPr>
          <w:fldChar w:fldCharType="end"/>
        </w:r>
      </w:p>
    </w:sdtContent>
  </w:sdt>
  <w:p w14:paraId="27CD9C97" w14:textId="77777777" w:rsidR="0089460E" w:rsidRPr="009D1E11" w:rsidRDefault="0089460E" w:rsidP="003A73E4">
    <w:pPr>
      <w:pStyle w:val="a7"/>
      <w:jc w:val="center"/>
      <w:rPr>
        <w:rFonts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090BC" w14:textId="77777777" w:rsidR="0089460E" w:rsidRDefault="0089460E">
    <w:pPr>
      <w:pStyle w:val="a7"/>
      <w:jc w:val="center"/>
    </w:pPr>
  </w:p>
  <w:p w14:paraId="329D485A" w14:textId="77777777" w:rsidR="0089460E" w:rsidRDefault="008946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60583" w14:textId="77777777" w:rsidR="00D96597" w:rsidRDefault="00D96597">
      <w:r>
        <w:separator/>
      </w:r>
    </w:p>
  </w:footnote>
  <w:footnote w:type="continuationSeparator" w:id="0">
    <w:p w14:paraId="58CDF4E6" w14:textId="77777777" w:rsidR="00D96597" w:rsidRDefault="00D96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CF"/>
    <w:rsid w:val="00012772"/>
    <w:rsid w:val="00024752"/>
    <w:rsid w:val="00035FC4"/>
    <w:rsid w:val="00052E66"/>
    <w:rsid w:val="000606EA"/>
    <w:rsid w:val="00065CB0"/>
    <w:rsid w:val="00076FC3"/>
    <w:rsid w:val="000775C5"/>
    <w:rsid w:val="00086F4F"/>
    <w:rsid w:val="00091C59"/>
    <w:rsid w:val="00093547"/>
    <w:rsid w:val="000A2FBE"/>
    <w:rsid w:val="000A3713"/>
    <w:rsid w:val="000A70D5"/>
    <w:rsid w:val="000B7033"/>
    <w:rsid w:val="000C318F"/>
    <w:rsid w:val="000C4FE0"/>
    <w:rsid w:val="000C6A2C"/>
    <w:rsid w:val="000F705A"/>
    <w:rsid w:val="00126034"/>
    <w:rsid w:val="00127CAB"/>
    <w:rsid w:val="00130D5F"/>
    <w:rsid w:val="00130E95"/>
    <w:rsid w:val="001323C3"/>
    <w:rsid w:val="00135A70"/>
    <w:rsid w:val="00145237"/>
    <w:rsid w:val="00154592"/>
    <w:rsid w:val="00166153"/>
    <w:rsid w:val="00167890"/>
    <w:rsid w:val="00173C66"/>
    <w:rsid w:val="00176E7F"/>
    <w:rsid w:val="00182E1C"/>
    <w:rsid w:val="00197638"/>
    <w:rsid w:val="001B2982"/>
    <w:rsid w:val="001B40D9"/>
    <w:rsid w:val="001D0166"/>
    <w:rsid w:val="001D43A1"/>
    <w:rsid w:val="001E6805"/>
    <w:rsid w:val="001E6A9D"/>
    <w:rsid w:val="00205CB4"/>
    <w:rsid w:val="00220D57"/>
    <w:rsid w:val="002236B5"/>
    <w:rsid w:val="00227225"/>
    <w:rsid w:val="002452BA"/>
    <w:rsid w:val="002620CB"/>
    <w:rsid w:val="00262678"/>
    <w:rsid w:val="00262856"/>
    <w:rsid w:val="002634CB"/>
    <w:rsid w:val="00266E6B"/>
    <w:rsid w:val="002737F7"/>
    <w:rsid w:val="002745AC"/>
    <w:rsid w:val="002832D6"/>
    <w:rsid w:val="0028353F"/>
    <w:rsid w:val="00284317"/>
    <w:rsid w:val="002908BD"/>
    <w:rsid w:val="002A1DE1"/>
    <w:rsid w:val="002A49FE"/>
    <w:rsid w:val="002A5226"/>
    <w:rsid w:val="002B1417"/>
    <w:rsid w:val="002B5235"/>
    <w:rsid w:val="002C24E5"/>
    <w:rsid w:val="002C44CF"/>
    <w:rsid w:val="002C4AE0"/>
    <w:rsid w:val="002C758C"/>
    <w:rsid w:val="002C76F7"/>
    <w:rsid w:val="002D11EC"/>
    <w:rsid w:val="002D5026"/>
    <w:rsid w:val="002E2EFE"/>
    <w:rsid w:val="002E5076"/>
    <w:rsid w:val="002F77A3"/>
    <w:rsid w:val="00302443"/>
    <w:rsid w:val="00303458"/>
    <w:rsid w:val="003103A7"/>
    <w:rsid w:val="003118D1"/>
    <w:rsid w:val="003313BB"/>
    <w:rsid w:val="003319B9"/>
    <w:rsid w:val="00332936"/>
    <w:rsid w:val="003352BC"/>
    <w:rsid w:val="00337717"/>
    <w:rsid w:val="0034037D"/>
    <w:rsid w:val="00344D2B"/>
    <w:rsid w:val="003457D1"/>
    <w:rsid w:val="0034719C"/>
    <w:rsid w:val="003475F4"/>
    <w:rsid w:val="00350FAF"/>
    <w:rsid w:val="00351449"/>
    <w:rsid w:val="003626C8"/>
    <w:rsid w:val="003679C3"/>
    <w:rsid w:val="0037762D"/>
    <w:rsid w:val="00387E31"/>
    <w:rsid w:val="00390571"/>
    <w:rsid w:val="003A5332"/>
    <w:rsid w:val="003A73E4"/>
    <w:rsid w:val="003B023E"/>
    <w:rsid w:val="003B619E"/>
    <w:rsid w:val="003C5708"/>
    <w:rsid w:val="003D56EC"/>
    <w:rsid w:val="003D7336"/>
    <w:rsid w:val="003E1B32"/>
    <w:rsid w:val="003E4F4B"/>
    <w:rsid w:val="00410102"/>
    <w:rsid w:val="00411364"/>
    <w:rsid w:val="00416FF8"/>
    <w:rsid w:val="00420780"/>
    <w:rsid w:val="00422519"/>
    <w:rsid w:val="00434C62"/>
    <w:rsid w:val="00437926"/>
    <w:rsid w:val="004445EA"/>
    <w:rsid w:val="00450832"/>
    <w:rsid w:val="0045778F"/>
    <w:rsid w:val="00466B39"/>
    <w:rsid w:val="0047172C"/>
    <w:rsid w:val="00472907"/>
    <w:rsid w:val="00472F5F"/>
    <w:rsid w:val="00474ECF"/>
    <w:rsid w:val="00475437"/>
    <w:rsid w:val="00485039"/>
    <w:rsid w:val="00490E19"/>
    <w:rsid w:val="00494CC2"/>
    <w:rsid w:val="00497567"/>
    <w:rsid w:val="004A621C"/>
    <w:rsid w:val="004B0738"/>
    <w:rsid w:val="004B182F"/>
    <w:rsid w:val="004B505A"/>
    <w:rsid w:val="004C05E9"/>
    <w:rsid w:val="004C0904"/>
    <w:rsid w:val="004C5E56"/>
    <w:rsid w:val="004D346E"/>
    <w:rsid w:val="004E5241"/>
    <w:rsid w:val="004E6B32"/>
    <w:rsid w:val="004E700A"/>
    <w:rsid w:val="004E7891"/>
    <w:rsid w:val="004E7BB2"/>
    <w:rsid w:val="004F6046"/>
    <w:rsid w:val="00505D7C"/>
    <w:rsid w:val="00523224"/>
    <w:rsid w:val="00525049"/>
    <w:rsid w:val="00535700"/>
    <w:rsid w:val="00537008"/>
    <w:rsid w:val="00540E27"/>
    <w:rsid w:val="00560298"/>
    <w:rsid w:val="00561953"/>
    <w:rsid w:val="0056565B"/>
    <w:rsid w:val="00570156"/>
    <w:rsid w:val="00572FCA"/>
    <w:rsid w:val="00573C15"/>
    <w:rsid w:val="005741A2"/>
    <w:rsid w:val="00577864"/>
    <w:rsid w:val="005779D9"/>
    <w:rsid w:val="00593F04"/>
    <w:rsid w:val="005B2544"/>
    <w:rsid w:val="005C301E"/>
    <w:rsid w:val="005C5A3E"/>
    <w:rsid w:val="005C6B48"/>
    <w:rsid w:val="005D0D78"/>
    <w:rsid w:val="005E31EB"/>
    <w:rsid w:val="005F1B09"/>
    <w:rsid w:val="005F4616"/>
    <w:rsid w:val="005F6F40"/>
    <w:rsid w:val="00610BD9"/>
    <w:rsid w:val="0061217E"/>
    <w:rsid w:val="00616ED5"/>
    <w:rsid w:val="006231D9"/>
    <w:rsid w:val="0063176A"/>
    <w:rsid w:val="00632AEA"/>
    <w:rsid w:val="006367C4"/>
    <w:rsid w:val="00644A2C"/>
    <w:rsid w:val="00651BEF"/>
    <w:rsid w:val="00657E87"/>
    <w:rsid w:val="00666DD4"/>
    <w:rsid w:val="00673687"/>
    <w:rsid w:val="006809BC"/>
    <w:rsid w:val="00690253"/>
    <w:rsid w:val="00696BB3"/>
    <w:rsid w:val="006A15F8"/>
    <w:rsid w:val="006B6C1F"/>
    <w:rsid w:val="006C11FA"/>
    <w:rsid w:val="006D7BD3"/>
    <w:rsid w:val="006E0EE1"/>
    <w:rsid w:val="006E7B01"/>
    <w:rsid w:val="006E7EBC"/>
    <w:rsid w:val="007140F4"/>
    <w:rsid w:val="0074090E"/>
    <w:rsid w:val="00744C72"/>
    <w:rsid w:val="00745F3A"/>
    <w:rsid w:val="00751FDB"/>
    <w:rsid w:val="00755738"/>
    <w:rsid w:val="007612EF"/>
    <w:rsid w:val="007872C5"/>
    <w:rsid w:val="0079455D"/>
    <w:rsid w:val="007A0610"/>
    <w:rsid w:val="007A2144"/>
    <w:rsid w:val="007A6650"/>
    <w:rsid w:val="007A6EF9"/>
    <w:rsid w:val="007C3DEA"/>
    <w:rsid w:val="007E3503"/>
    <w:rsid w:val="007F02A4"/>
    <w:rsid w:val="007F155A"/>
    <w:rsid w:val="00801533"/>
    <w:rsid w:val="008038EB"/>
    <w:rsid w:val="0081520A"/>
    <w:rsid w:val="00815F1A"/>
    <w:rsid w:val="008202C6"/>
    <w:rsid w:val="00821A31"/>
    <w:rsid w:val="00822D31"/>
    <w:rsid w:val="00830046"/>
    <w:rsid w:val="0083095D"/>
    <w:rsid w:val="0083105E"/>
    <w:rsid w:val="00831634"/>
    <w:rsid w:val="0084739C"/>
    <w:rsid w:val="00847CF3"/>
    <w:rsid w:val="00854356"/>
    <w:rsid w:val="00855ACF"/>
    <w:rsid w:val="00867D44"/>
    <w:rsid w:val="00871E2A"/>
    <w:rsid w:val="0089060A"/>
    <w:rsid w:val="008908DD"/>
    <w:rsid w:val="0089460E"/>
    <w:rsid w:val="008A1F68"/>
    <w:rsid w:val="008B1341"/>
    <w:rsid w:val="008B56EE"/>
    <w:rsid w:val="008B5939"/>
    <w:rsid w:val="008B5A4A"/>
    <w:rsid w:val="008B759D"/>
    <w:rsid w:val="008C4D7A"/>
    <w:rsid w:val="008F2629"/>
    <w:rsid w:val="008F7D84"/>
    <w:rsid w:val="00902D99"/>
    <w:rsid w:val="00912EA7"/>
    <w:rsid w:val="009149AC"/>
    <w:rsid w:val="00917D3E"/>
    <w:rsid w:val="00924115"/>
    <w:rsid w:val="0092507B"/>
    <w:rsid w:val="00926225"/>
    <w:rsid w:val="00926377"/>
    <w:rsid w:val="0092732C"/>
    <w:rsid w:val="0093587F"/>
    <w:rsid w:val="00942BB4"/>
    <w:rsid w:val="00946579"/>
    <w:rsid w:val="00953C3B"/>
    <w:rsid w:val="0095616C"/>
    <w:rsid w:val="0096123E"/>
    <w:rsid w:val="00964B49"/>
    <w:rsid w:val="0097185C"/>
    <w:rsid w:val="009762BE"/>
    <w:rsid w:val="00983218"/>
    <w:rsid w:val="00983569"/>
    <w:rsid w:val="00992B9F"/>
    <w:rsid w:val="00994CB1"/>
    <w:rsid w:val="009A6624"/>
    <w:rsid w:val="009B1328"/>
    <w:rsid w:val="009B4517"/>
    <w:rsid w:val="009B4E09"/>
    <w:rsid w:val="009B5FE5"/>
    <w:rsid w:val="009C387F"/>
    <w:rsid w:val="009D3AA8"/>
    <w:rsid w:val="009D3B80"/>
    <w:rsid w:val="009F160C"/>
    <w:rsid w:val="009F32DA"/>
    <w:rsid w:val="00A01C58"/>
    <w:rsid w:val="00A072DE"/>
    <w:rsid w:val="00A21F27"/>
    <w:rsid w:val="00A24C23"/>
    <w:rsid w:val="00A24E14"/>
    <w:rsid w:val="00A36614"/>
    <w:rsid w:val="00A40C46"/>
    <w:rsid w:val="00A429D6"/>
    <w:rsid w:val="00A50444"/>
    <w:rsid w:val="00A5189D"/>
    <w:rsid w:val="00A578BC"/>
    <w:rsid w:val="00A57DD7"/>
    <w:rsid w:val="00A63130"/>
    <w:rsid w:val="00A66BCB"/>
    <w:rsid w:val="00A82C48"/>
    <w:rsid w:val="00A94488"/>
    <w:rsid w:val="00A94CE3"/>
    <w:rsid w:val="00A9757A"/>
    <w:rsid w:val="00AA0C2E"/>
    <w:rsid w:val="00AA1943"/>
    <w:rsid w:val="00AB3C88"/>
    <w:rsid w:val="00AB4C73"/>
    <w:rsid w:val="00AB54FC"/>
    <w:rsid w:val="00AB57C0"/>
    <w:rsid w:val="00AB7086"/>
    <w:rsid w:val="00AB7A18"/>
    <w:rsid w:val="00AC6F59"/>
    <w:rsid w:val="00AD15D4"/>
    <w:rsid w:val="00AD5624"/>
    <w:rsid w:val="00AE3C0D"/>
    <w:rsid w:val="00AE63F7"/>
    <w:rsid w:val="00AE7D70"/>
    <w:rsid w:val="00AF6116"/>
    <w:rsid w:val="00AF7EBC"/>
    <w:rsid w:val="00B01A5C"/>
    <w:rsid w:val="00B0397A"/>
    <w:rsid w:val="00B1039D"/>
    <w:rsid w:val="00B167C7"/>
    <w:rsid w:val="00B20CD3"/>
    <w:rsid w:val="00B23B00"/>
    <w:rsid w:val="00B30016"/>
    <w:rsid w:val="00B36FE4"/>
    <w:rsid w:val="00B52D0F"/>
    <w:rsid w:val="00B56C96"/>
    <w:rsid w:val="00B626CC"/>
    <w:rsid w:val="00B6436B"/>
    <w:rsid w:val="00B659B3"/>
    <w:rsid w:val="00B718FF"/>
    <w:rsid w:val="00B872AC"/>
    <w:rsid w:val="00B91B19"/>
    <w:rsid w:val="00B956C6"/>
    <w:rsid w:val="00BA4F4E"/>
    <w:rsid w:val="00BB169C"/>
    <w:rsid w:val="00BB2F90"/>
    <w:rsid w:val="00BB5F12"/>
    <w:rsid w:val="00BC048B"/>
    <w:rsid w:val="00BD0CE1"/>
    <w:rsid w:val="00BD2B34"/>
    <w:rsid w:val="00BE01B6"/>
    <w:rsid w:val="00BE261B"/>
    <w:rsid w:val="00BE4D9C"/>
    <w:rsid w:val="00BF1450"/>
    <w:rsid w:val="00BF1835"/>
    <w:rsid w:val="00BF1E9A"/>
    <w:rsid w:val="00BF5AF9"/>
    <w:rsid w:val="00C003A6"/>
    <w:rsid w:val="00C26322"/>
    <w:rsid w:val="00C44C0F"/>
    <w:rsid w:val="00C50385"/>
    <w:rsid w:val="00C60300"/>
    <w:rsid w:val="00C606F6"/>
    <w:rsid w:val="00C61D86"/>
    <w:rsid w:val="00C636D4"/>
    <w:rsid w:val="00C657F7"/>
    <w:rsid w:val="00C70EB0"/>
    <w:rsid w:val="00C72C13"/>
    <w:rsid w:val="00C86C39"/>
    <w:rsid w:val="00C91945"/>
    <w:rsid w:val="00C936BA"/>
    <w:rsid w:val="00C94982"/>
    <w:rsid w:val="00C9716A"/>
    <w:rsid w:val="00CD111D"/>
    <w:rsid w:val="00CD6DC5"/>
    <w:rsid w:val="00CE243E"/>
    <w:rsid w:val="00CE6315"/>
    <w:rsid w:val="00CF4511"/>
    <w:rsid w:val="00CF62F9"/>
    <w:rsid w:val="00D01466"/>
    <w:rsid w:val="00D032EB"/>
    <w:rsid w:val="00D07AB2"/>
    <w:rsid w:val="00D11A04"/>
    <w:rsid w:val="00D33E55"/>
    <w:rsid w:val="00D42271"/>
    <w:rsid w:val="00D47716"/>
    <w:rsid w:val="00D73599"/>
    <w:rsid w:val="00D85812"/>
    <w:rsid w:val="00D96459"/>
    <w:rsid w:val="00D96597"/>
    <w:rsid w:val="00D97415"/>
    <w:rsid w:val="00DB0AFA"/>
    <w:rsid w:val="00DC1FBF"/>
    <w:rsid w:val="00DC4E14"/>
    <w:rsid w:val="00DD0D3A"/>
    <w:rsid w:val="00DD26DC"/>
    <w:rsid w:val="00DD2F5A"/>
    <w:rsid w:val="00DD7D60"/>
    <w:rsid w:val="00DE19ED"/>
    <w:rsid w:val="00DE38C2"/>
    <w:rsid w:val="00DF289D"/>
    <w:rsid w:val="00DF483E"/>
    <w:rsid w:val="00DF5203"/>
    <w:rsid w:val="00E1452B"/>
    <w:rsid w:val="00E1725B"/>
    <w:rsid w:val="00E240EC"/>
    <w:rsid w:val="00E25E68"/>
    <w:rsid w:val="00E31AC2"/>
    <w:rsid w:val="00E473F7"/>
    <w:rsid w:val="00E827F7"/>
    <w:rsid w:val="00E85CD8"/>
    <w:rsid w:val="00E913EC"/>
    <w:rsid w:val="00E961EA"/>
    <w:rsid w:val="00EA53E9"/>
    <w:rsid w:val="00EA6F0A"/>
    <w:rsid w:val="00EB0EE1"/>
    <w:rsid w:val="00EB0F46"/>
    <w:rsid w:val="00EC5003"/>
    <w:rsid w:val="00EC7598"/>
    <w:rsid w:val="00ED07EF"/>
    <w:rsid w:val="00ED6C4D"/>
    <w:rsid w:val="00EE69A4"/>
    <w:rsid w:val="00EF6990"/>
    <w:rsid w:val="00F11DCB"/>
    <w:rsid w:val="00F1287E"/>
    <w:rsid w:val="00F13B44"/>
    <w:rsid w:val="00F21E6D"/>
    <w:rsid w:val="00F34F6A"/>
    <w:rsid w:val="00F44780"/>
    <w:rsid w:val="00F46D08"/>
    <w:rsid w:val="00F50596"/>
    <w:rsid w:val="00F57171"/>
    <w:rsid w:val="00F61E68"/>
    <w:rsid w:val="00F646F4"/>
    <w:rsid w:val="00F64EE5"/>
    <w:rsid w:val="00F67226"/>
    <w:rsid w:val="00F7655B"/>
    <w:rsid w:val="00F86154"/>
    <w:rsid w:val="00F86958"/>
    <w:rsid w:val="00F971D4"/>
    <w:rsid w:val="00F975A8"/>
    <w:rsid w:val="00FA27D5"/>
    <w:rsid w:val="00FB6E45"/>
    <w:rsid w:val="00FE7487"/>
    <w:rsid w:val="00FE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B4EA61"/>
  <w15:docId w15:val="{7B6E42EF-51A5-4ED7-8CEE-0D684173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paragraph" w:styleId="ab">
    <w:name w:val="Date"/>
    <w:basedOn w:val="a"/>
    <w:next w:val="a"/>
    <w:link w:val="ac"/>
    <w:uiPriority w:val="99"/>
    <w:semiHidden/>
    <w:unhideWhenUsed/>
    <w:rsid w:val="006E0EE1"/>
  </w:style>
  <w:style w:type="character" w:customStyle="1" w:styleId="ac">
    <w:name w:val="日付 (文字)"/>
    <w:basedOn w:val="a0"/>
    <w:link w:val="ab"/>
    <w:uiPriority w:val="99"/>
    <w:semiHidden/>
    <w:rsid w:val="006E0EE1"/>
  </w:style>
  <w:style w:type="table" w:styleId="ad">
    <w:name w:val="Table Grid"/>
    <w:basedOn w:val="a1"/>
    <w:uiPriority w:val="39"/>
    <w:rsid w:val="00BF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F6F4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F6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74A1-697B-47F6-9683-248F5D01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L1001-sei-106 </cp:lastModifiedBy>
  <cp:revision>10</cp:revision>
  <cp:lastPrinted>2025-10-08T07:03:00Z</cp:lastPrinted>
  <dcterms:created xsi:type="dcterms:W3CDTF">2023-04-06T06:37:00Z</dcterms:created>
  <dcterms:modified xsi:type="dcterms:W3CDTF">2025-10-08T07:03:00Z</dcterms:modified>
</cp:coreProperties>
</file>