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48" w:rsidRDefault="005925E3" w:rsidP="00390148">
      <w:pPr>
        <w:pStyle w:val="Default"/>
        <w:spacing w:line="0" w:lineRule="atLeast"/>
        <w:rPr>
          <w:rFonts w:asciiTheme="minorEastAsia" w:eastAsiaTheme="minorEastAsia" w:hAnsiTheme="minorEastAsia"/>
          <w:b/>
          <w:sz w:val="28"/>
          <w:szCs w:val="28"/>
          <w:u w:val="wave"/>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margin-left:449.95pt;margin-top:-34.2pt;width:67.65pt;height:25.9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rsidR="00E97E23" w:rsidRPr="00E97E23" w:rsidRDefault="00E97E23">
                  <w:pPr>
                    <w:rPr>
                      <w:sz w:val="26"/>
                      <w:szCs w:val="26"/>
                    </w:rPr>
                  </w:pPr>
                  <w:r w:rsidRPr="00E97E23">
                    <w:rPr>
                      <w:rFonts w:hint="eastAsia"/>
                      <w:sz w:val="26"/>
                      <w:szCs w:val="26"/>
                    </w:rPr>
                    <w:t>＜参考＞</w:t>
                  </w:r>
                </w:p>
              </w:txbxContent>
            </v:textbox>
            <w10:wrap type="square"/>
          </v:shape>
        </w:pict>
      </w:r>
      <w:r w:rsidR="003A56AA" w:rsidRPr="00574CCC">
        <w:rPr>
          <w:rFonts w:asciiTheme="minorEastAsia" w:eastAsiaTheme="minorEastAsia" w:hAnsiTheme="minorEastAsia" w:hint="eastAsia"/>
          <w:b/>
          <w:sz w:val="28"/>
          <w:szCs w:val="28"/>
          <w:u w:val="wave"/>
        </w:rPr>
        <w:t>高齢者（２３価）</w:t>
      </w:r>
      <w:r w:rsidR="00AD6D60">
        <w:rPr>
          <w:rFonts w:asciiTheme="minorEastAsia" w:eastAsiaTheme="minorEastAsia" w:hAnsiTheme="minorEastAsia" w:hint="eastAsia"/>
          <w:b/>
          <w:sz w:val="28"/>
          <w:szCs w:val="28"/>
          <w:u w:val="wave"/>
        </w:rPr>
        <w:t>の</w:t>
      </w:r>
      <w:r w:rsidR="003A56AA" w:rsidRPr="00574CCC">
        <w:rPr>
          <w:rFonts w:asciiTheme="minorEastAsia" w:eastAsiaTheme="minorEastAsia" w:hAnsiTheme="minorEastAsia" w:hint="eastAsia"/>
          <w:b/>
          <w:sz w:val="28"/>
          <w:szCs w:val="28"/>
          <w:u w:val="wave"/>
        </w:rPr>
        <w:t>肺炎球菌ワクチン接種をご希望の方へ（必ずお読みください。）</w:t>
      </w:r>
    </w:p>
    <w:p w:rsidR="00390148" w:rsidRPr="00574CCC" w:rsidRDefault="005925E3" w:rsidP="00390148">
      <w:pPr>
        <w:pStyle w:val="Default"/>
        <w:spacing w:line="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7.8pt;margin-top:10.55pt;width:488.75pt;height:33.6pt;z-index:251659264" filled="f" strokecolor="black [3213]" strokeweight="1pt">
            <v:shadow on="t"/>
            <v:textbox inset="5.85pt,.7pt,5.85pt,.7pt"/>
          </v:shape>
        </w:pict>
      </w:r>
    </w:p>
    <w:p w:rsidR="00390148" w:rsidRPr="0043107B" w:rsidRDefault="00390148" w:rsidP="000F2038">
      <w:pPr>
        <w:pStyle w:val="Default"/>
        <w:spacing w:line="0" w:lineRule="atLeast"/>
        <w:ind w:firstLineChars="250" w:firstLine="904"/>
        <w:rPr>
          <w:rFonts w:asciiTheme="minorEastAsia" w:eastAsiaTheme="minorEastAsia" w:hAnsiTheme="minorEastAsia"/>
          <w:b/>
          <w:sz w:val="36"/>
          <w:szCs w:val="36"/>
        </w:rPr>
      </w:pPr>
      <w:r w:rsidRPr="0043107B">
        <w:rPr>
          <w:rFonts w:asciiTheme="minorEastAsia" w:eastAsiaTheme="minorEastAsia" w:hAnsiTheme="minorEastAsia" w:hint="eastAsia"/>
          <w:b/>
          <w:sz w:val="36"/>
          <w:szCs w:val="36"/>
        </w:rPr>
        <w:t>高齢者</w:t>
      </w:r>
      <w:r w:rsidR="003943B4">
        <w:rPr>
          <w:rFonts w:asciiTheme="minorEastAsia" w:eastAsiaTheme="minorEastAsia" w:hAnsiTheme="minorEastAsia" w:hint="eastAsia"/>
          <w:b/>
          <w:sz w:val="36"/>
          <w:szCs w:val="36"/>
        </w:rPr>
        <w:t>の</w:t>
      </w:r>
      <w:r w:rsidRPr="0043107B">
        <w:rPr>
          <w:rFonts w:asciiTheme="minorEastAsia" w:eastAsiaTheme="minorEastAsia" w:hAnsiTheme="minorEastAsia" w:hint="eastAsia"/>
          <w:b/>
          <w:sz w:val="36"/>
          <w:szCs w:val="36"/>
        </w:rPr>
        <w:t>肺炎球菌</w:t>
      </w:r>
      <w:r w:rsidR="005972EA" w:rsidRPr="0043107B">
        <w:rPr>
          <w:rFonts w:asciiTheme="minorEastAsia" w:eastAsiaTheme="minorEastAsia" w:hAnsiTheme="minorEastAsia" w:hint="eastAsia"/>
          <w:b/>
          <w:sz w:val="36"/>
          <w:szCs w:val="36"/>
        </w:rPr>
        <w:t>ワクチン</w:t>
      </w:r>
      <w:r w:rsidRPr="0043107B">
        <w:rPr>
          <w:rFonts w:asciiTheme="minorEastAsia" w:eastAsiaTheme="minorEastAsia" w:hAnsiTheme="minorEastAsia" w:hint="eastAsia"/>
          <w:b/>
          <w:sz w:val="36"/>
          <w:szCs w:val="36"/>
        </w:rPr>
        <w:t>を</w:t>
      </w:r>
      <w:r w:rsidR="005972EA" w:rsidRPr="0043107B">
        <w:rPr>
          <w:rFonts w:asciiTheme="minorEastAsia" w:eastAsiaTheme="minorEastAsia" w:hAnsiTheme="minorEastAsia" w:hint="eastAsia"/>
          <w:b/>
          <w:sz w:val="36"/>
          <w:szCs w:val="36"/>
        </w:rPr>
        <w:t>接種する際の注意点</w:t>
      </w:r>
    </w:p>
    <w:p w:rsidR="005972EA" w:rsidRPr="00574CCC" w:rsidRDefault="005972EA" w:rsidP="005972EA">
      <w:pPr>
        <w:pStyle w:val="Default"/>
        <w:spacing w:line="0" w:lineRule="atLeast"/>
        <w:ind w:firstLineChars="200" w:firstLine="640"/>
        <w:rPr>
          <w:rFonts w:asciiTheme="minorEastAsia" w:eastAsiaTheme="minorEastAsia" w:hAnsiTheme="minorEastAsia"/>
          <w:sz w:val="32"/>
          <w:szCs w:val="32"/>
        </w:rPr>
      </w:pPr>
    </w:p>
    <w:p w:rsidR="005925E3" w:rsidRDefault="005925E3" w:rsidP="005925E3">
      <w:pPr>
        <w:pStyle w:val="Default"/>
        <w:spacing w:line="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t>【病気の概要】</w:t>
      </w:r>
    </w:p>
    <w:p w:rsidR="005925E3" w:rsidRDefault="005925E3" w:rsidP="005925E3">
      <w:pPr>
        <w:pStyle w:val="Default"/>
        <w:spacing w:line="0" w:lineRule="atLeast"/>
        <w:rPr>
          <w:rFonts w:asciiTheme="minorEastAsia" w:eastAsiaTheme="minorEastAsia" w:hAnsiTheme="minorEastAsia"/>
          <w:sz w:val="25"/>
          <w:szCs w:val="25"/>
        </w:rPr>
      </w:pPr>
      <w:r>
        <w:rPr>
          <w:rFonts w:asciiTheme="minorEastAsia" w:eastAsiaTheme="minorEastAsia" w:hAnsiTheme="minorEastAsia" w:hint="eastAsia"/>
          <w:b/>
          <w:sz w:val="25"/>
          <w:szCs w:val="25"/>
        </w:rPr>
        <w:t xml:space="preserve">　</w:t>
      </w:r>
      <w:r>
        <w:rPr>
          <w:rFonts w:asciiTheme="minorEastAsia" w:eastAsiaTheme="minorEastAsia" w:hAnsiTheme="minorEastAsia" w:hint="eastAsia"/>
          <w:sz w:val="25"/>
          <w:szCs w:val="25"/>
        </w:rPr>
        <w:t>肺炎球菌感染症は、肺炎球菌という細菌によって引き起こされる病気です。この菌は、主に気道の分泌物に含まれ、唾液などを通じて飛沫感染します。日本人の約３～５％の高齢者では鼻やのどの奥に菌が常在しているとされています。これらの菌が何らかのきっかけで進展することで、気管支炎、肺炎、敗血症などの重い合併症を起こすことがあります。</w:t>
      </w:r>
    </w:p>
    <w:p w:rsidR="005925E3" w:rsidRDefault="005925E3" w:rsidP="005925E3">
      <w:pPr>
        <w:pStyle w:val="Default"/>
        <w:spacing w:line="0" w:lineRule="atLeast"/>
        <w:ind w:firstLineChars="100" w:firstLine="250"/>
        <w:rPr>
          <w:rFonts w:asciiTheme="minorEastAsia" w:eastAsiaTheme="minorEastAsia" w:hAnsiTheme="minorEastAsia"/>
          <w:sz w:val="25"/>
          <w:szCs w:val="25"/>
        </w:rPr>
      </w:pPr>
      <w:r>
        <w:rPr>
          <w:rFonts w:asciiTheme="minorEastAsia" w:eastAsiaTheme="minorEastAsia" w:hAnsiTheme="minorEastAsia" w:hint="eastAsia"/>
          <w:sz w:val="25"/>
          <w:szCs w:val="25"/>
        </w:rPr>
        <w:t>肺炎球菌ワクチンを接種することで、肺炎球菌による肺炎の予防や肺炎にかかっても重症化しにくくなる等の効果が期待されます。</w:t>
      </w:r>
    </w:p>
    <w:p w:rsidR="005925E3" w:rsidRPr="006F710C" w:rsidRDefault="005925E3" w:rsidP="005925E3">
      <w:pPr>
        <w:pStyle w:val="Default"/>
        <w:spacing w:line="0" w:lineRule="atLeast"/>
        <w:ind w:firstLineChars="100" w:firstLine="250"/>
        <w:rPr>
          <w:rFonts w:asciiTheme="minorEastAsia" w:eastAsiaTheme="minorEastAsia" w:hAnsiTheme="minorEastAsia"/>
          <w:sz w:val="25"/>
          <w:szCs w:val="25"/>
        </w:rPr>
      </w:pPr>
    </w:p>
    <w:p w:rsidR="005925E3" w:rsidRPr="00574CCC" w:rsidRDefault="005925E3" w:rsidP="005925E3">
      <w:pPr>
        <w:pStyle w:val="Default"/>
        <w:spacing w:line="0" w:lineRule="atLeast"/>
        <w:rPr>
          <w:rFonts w:asciiTheme="minorEastAsia" w:eastAsiaTheme="minorEastAsia" w:hAnsiTheme="minorEastAsia"/>
          <w:b/>
          <w:sz w:val="28"/>
          <w:szCs w:val="28"/>
        </w:rPr>
      </w:pPr>
      <w:r w:rsidRPr="00574CCC">
        <w:rPr>
          <w:rFonts w:asciiTheme="minorEastAsia" w:eastAsiaTheme="minorEastAsia" w:hAnsiTheme="minorEastAsia" w:hint="eastAsia"/>
          <w:b/>
          <w:sz w:val="28"/>
          <w:szCs w:val="28"/>
        </w:rPr>
        <w:t>【</w:t>
      </w:r>
      <w:r w:rsidRPr="002D09AB">
        <w:rPr>
          <w:rFonts w:asciiTheme="minorEastAsia" w:eastAsiaTheme="minorEastAsia" w:hAnsiTheme="minorEastAsia" w:hint="eastAsia"/>
          <w:b/>
          <w:sz w:val="28"/>
          <w:szCs w:val="28"/>
        </w:rPr>
        <w:t>予防接種を受けることが適当でない方</w:t>
      </w:r>
      <w:r w:rsidRPr="00574CCC">
        <w:rPr>
          <w:rFonts w:asciiTheme="minorEastAsia" w:eastAsiaTheme="minorEastAsia" w:hAnsiTheme="minorEastAsia" w:hint="eastAsia"/>
          <w:b/>
          <w:sz w:val="28"/>
          <w:szCs w:val="28"/>
        </w:rPr>
        <w:t>】</w:t>
      </w:r>
    </w:p>
    <w:p w:rsidR="005925E3" w:rsidRPr="003B772E" w:rsidRDefault="005925E3" w:rsidP="005925E3">
      <w:pPr>
        <w:pStyle w:val="Default"/>
        <w:spacing w:line="0" w:lineRule="atLeast"/>
        <w:rPr>
          <w:rFonts w:asciiTheme="minorEastAsia" w:eastAsiaTheme="minorEastAsia" w:hAnsiTheme="minorEastAsia"/>
          <w:sz w:val="25"/>
          <w:szCs w:val="25"/>
        </w:rPr>
      </w:pPr>
      <w:r>
        <w:rPr>
          <w:rFonts w:asciiTheme="minorEastAsia" w:eastAsiaTheme="minorEastAsia" w:hAnsiTheme="minorEastAsia" w:hint="eastAsia"/>
          <w:sz w:val="25"/>
          <w:szCs w:val="25"/>
        </w:rPr>
        <w:t>次のいずれかに該当すると認められる場合には、接種を行わないで</w:t>
      </w:r>
      <w:r w:rsidRPr="003B772E">
        <w:rPr>
          <w:rFonts w:asciiTheme="minorEastAsia" w:eastAsiaTheme="minorEastAsia" w:hAnsiTheme="minorEastAsia" w:hint="eastAsia"/>
          <w:sz w:val="25"/>
          <w:szCs w:val="25"/>
        </w:rPr>
        <w:t>ください。</w:t>
      </w:r>
    </w:p>
    <w:p w:rsidR="005925E3" w:rsidRPr="003B772E" w:rsidRDefault="005925E3" w:rsidP="005925E3">
      <w:pPr>
        <w:pStyle w:val="Default"/>
        <w:spacing w:after="66" w:line="0" w:lineRule="atLeast"/>
        <w:rPr>
          <w:rFonts w:asciiTheme="minorEastAsia" w:eastAsiaTheme="minorEastAsia" w:hAnsiTheme="minorEastAsia"/>
          <w:sz w:val="25"/>
          <w:szCs w:val="25"/>
        </w:rPr>
      </w:pPr>
      <w:r w:rsidRPr="003B772E">
        <w:rPr>
          <w:rFonts w:asciiTheme="minorEastAsia" w:eastAsiaTheme="minorEastAsia" w:hAnsiTheme="minorEastAsia"/>
          <w:sz w:val="25"/>
          <w:szCs w:val="25"/>
        </w:rPr>
        <w:t xml:space="preserve">1. </w:t>
      </w:r>
      <w:r w:rsidRPr="003B772E">
        <w:rPr>
          <w:rFonts w:asciiTheme="minorEastAsia" w:eastAsiaTheme="minorEastAsia" w:hAnsiTheme="minorEastAsia" w:hint="eastAsia"/>
          <w:sz w:val="25"/>
          <w:szCs w:val="25"/>
        </w:rPr>
        <w:t>明らかに発熱している方</w:t>
      </w:r>
      <w:r>
        <w:rPr>
          <w:rFonts w:asciiTheme="minorEastAsia" w:eastAsiaTheme="minorEastAsia" w:hAnsiTheme="minorEastAsia" w:hint="eastAsia"/>
          <w:sz w:val="25"/>
          <w:szCs w:val="25"/>
        </w:rPr>
        <w:t>（通常３７.５℃以上をいいます。）</w:t>
      </w:r>
    </w:p>
    <w:p w:rsidR="005925E3" w:rsidRPr="003B772E" w:rsidRDefault="005925E3" w:rsidP="005925E3">
      <w:pPr>
        <w:pStyle w:val="Default"/>
        <w:spacing w:after="66" w:line="0" w:lineRule="atLeast"/>
        <w:rPr>
          <w:rFonts w:asciiTheme="minorEastAsia" w:eastAsiaTheme="minorEastAsia" w:hAnsiTheme="minorEastAsia"/>
          <w:sz w:val="25"/>
          <w:szCs w:val="25"/>
        </w:rPr>
      </w:pPr>
      <w:r w:rsidRPr="003B772E">
        <w:rPr>
          <w:rFonts w:asciiTheme="minorEastAsia" w:eastAsiaTheme="minorEastAsia" w:hAnsiTheme="minorEastAsia"/>
          <w:sz w:val="25"/>
          <w:szCs w:val="25"/>
        </w:rPr>
        <w:t xml:space="preserve">2. </w:t>
      </w:r>
      <w:r w:rsidRPr="003B772E">
        <w:rPr>
          <w:rFonts w:asciiTheme="minorEastAsia" w:eastAsiaTheme="minorEastAsia" w:hAnsiTheme="minorEastAsia" w:hint="eastAsia"/>
          <w:sz w:val="25"/>
          <w:szCs w:val="25"/>
        </w:rPr>
        <w:t>重篤な急性疾患にかかっていることが明らかな方</w:t>
      </w:r>
    </w:p>
    <w:p w:rsidR="005925E3" w:rsidRPr="003B772E" w:rsidRDefault="005925E3" w:rsidP="005925E3">
      <w:pPr>
        <w:pStyle w:val="Default"/>
        <w:spacing w:after="66" w:line="0" w:lineRule="atLeast"/>
        <w:rPr>
          <w:rFonts w:asciiTheme="minorEastAsia" w:eastAsiaTheme="minorEastAsia" w:hAnsiTheme="minorEastAsia"/>
          <w:sz w:val="25"/>
          <w:szCs w:val="25"/>
        </w:rPr>
      </w:pPr>
      <w:r w:rsidRPr="003B772E">
        <w:rPr>
          <w:rFonts w:asciiTheme="minorEastAsia" w:eastAsiaTheme="minorEastAsia" w:hAnsiTheme="minorEastAsia"/>
          <w:sz w:val="25"/>
          <w:szCs w:val="25"/>
        </w:rPr>
        <w:t xml:space="preserve">3. </w:t>
      </w:r>
      <w:r w:rsidRPr="003B772E">
        <w:rPr>
          <w:rFonts w:asciiTheme="minorEastAsia" w:eastAsiaTheme="minorEastAsia" w:hAnsiTheme="minorEastAsia" w:hint="eastAsia"/>
          <w:sz w:val="25"/>
          <w:szCs w:val="25"/>
        </w:rPr>
        <w:t>ワクチンに含まれる成分によってアナフィラキシーを起こしたことがある方</w:t>
      </w:r>
    </w:p>
    <w:p w:rsidR="005925E3" w:rsidRPr="00B576F6" w:rsidRDefault="005925E3" w:rsidP="005925E3">
      <w:pPr>
        <w:pStyle w:val="Default"/>
        <w:spacing w:line="0" w:lineRule="atLeast"/>
        <w:rPr>
          <w:rFonts w:asciiTheme="minorEastAsia" w:eastAsiaTheme="minorEastAsia" w:hAnsiTheme="minorEastAsia"/>
          <w:sz w:val="25"/>
          <w:szCs w:val="25"/>
        </w:rPr>
      </w:pPr>
      <w:r>
        <w:rPr>
          <w:rFonts w:asciiTheme="minorEastAsia" w:eastAsiaTheme="minorEastAsia" w:hAnsiTheme="minorEastAsia" w:hint="eastAsia"/>
          <w:sz w:val="25"/>
          <w:szCs w:val="25"/>
        </w:rPr>
        <w:t>4</w:t>
      </w:r>
      <w:r w:rsidRPr="0027030B">
        <w:rPr>
          <w:rFonts w:asciiTheme="minorEastAsia" w:eastAsiaTheme="minorEastAsia" w:hAnsiTheme="minorEastAsia" w:hint="eastAsia"/>
          <w:sz w:val="25"/>
          <w:szCs w:val="25"/>
        </w:rPr>
        <w:t xml:space="preserve">. </w:t>
      </w:r>
      <w:r>
        <w:rPr>
          <w:rFonts w:asciiTheme="minorEastAsia" w:eastAsiaTheme="minorEastAsia" w:hAnsiTheme="minorEastAsia" w:hint="eastAsia"/>
          <w:sz w:val="25"/>
          <w:szCs w:val="25"/>
        </w:rPr>
        <w:t>５年以内にこのワクチンを接種したことがある</w:t>
      </w:r>
      <w:r w:rsidRPr="0027030B">
        <w:rPr>
          <w:rFonts w:asciiTheme="minorEastAsia" w:eastAsiaTheme="minorEastAsia" w:hAnsiTheme="minorEastAsia" w:hint="eastAsia"/>
          <w:sz w:val="25"/>
          <w:szCs w:val="25"/>
        </w:rPr>
        <w:t>方</w:t>
      </w:r>
      <w:r>
        <w:rPr>
          <w:rFonts w:asciiTheme="minorEastAsia" w:eastAsiaTheme="minorEastAsia" w:hAnsiTheme="minorEastAsia" w:hint="eastAsia"/>
          <w:sz w:val="21"/>
          <w:szCs w:val="21"/>
        </w:rPr>
        <w:t>（注射した部分が硬くなる、痛む、赤くなるなどの症状</w:t>
      </w:r>
      <w:r w:rsidRPr="0027030B">
        <w:rPr>
          <w:rFonts w:asciiTheme="minorEastAsia" w:eastAsiaTheme="minorEastAsia" w:hAnsiTheme="minorEastAsia" w:hint="eastAsia"/>
          <w:sz w:val="21"/>
          <w:szCs w:val="21"/>
        </w:rPr>
        <w:t>が強く出ることがあります。）</w:t>
      </w:r>
    </w:p>
    <w:p w:rsidR="005925E3" w:rsidRPr="003B772E" w:rsidRDefault="005925E3" w:rsidP="005925E3">
      <w:pPr>
        <w:pStyle w:val="Default"/>
        <w:spacing w:line="0" w:lineRule="atLeast"/>
        <w:rPr>
          <w:rFonts w:asciiTheme="minorEastAsia" w:eastAsiaTheme="minorEastAsia" w:hAnsiTheme="minorEastAsia"/>
          <w:sz w:val="25"/>
          <w:szCs w:val="25"/>
        </w:rPr>
      </w:pPr>
      <w:r>
        <w:rPr>
          <w:rFonts w:asciiTheme="minorEastAsia" w:eastAsiaTheme="minorEastAsia" w:hAnsiTheme="minorEastAsia" w:hint="eastAsia"/>
          <w:sz w:val="25"/>
          <w:szCs w:val="25"/>
        </w:rPr>
        <w:t>5</w:t>
      </w:r>
      <w:r w:rsidRPr="003B772E">
        <w:rPr>
          <w:rFonts w:asciiTheme="minorEastAsia" w:eastAsiaTheme="minorEastAsia" w:hAnsiTheme="minorEastAsia"/>
          <w:sz w:val="25"/>
          <w:szCs w:val="25"/>
        </w:rPr>
        <w:t xml:space="preserve">. </w:t>
      </w:r>
      <w:r w:rsidRPr="003B772E">
        <w:rPr>
          <w:rFonts w:asciiTheme="minorEastAsia" w:eastAsiaTheme="minorEastAsia" w:hAnsiTheme="minorEastAsia" w:hint="eastAsia"/>
          <w:sz w:val="25"/>
          <w:szCs w:val="25"/>
        </w:rPr>
        <w:t>その他、医師が予防接種を行うことが不適当な状態と判断した方</w:t>
      </w:r>
    </w:p>
    <w:p w:rsidR="005925E3" w:rsidRPr="00574CCC" w:rsidRDefault="005925E3" w:rsidP="005925E3">
      <w:pPr>
        <w:pStyle w:val="Default"/>
        <w:spacing w:line="0" w:lineRule="atLeast"/>
        <w:rPr>
          <w:rFonts w:asciiTheme="minorEastAsia" w:eastAsiaTheme="minorEastAsia" w:hAnsiTheme="minorEastAsia"/>
          <w:sz w:val="26"/>
          <w:szCs w:val="26"/>
        </w:rPr>
      </w:pPr>
    </w:p>
    <w:p w:rsidR="005925E3" w:rsidRPr="00574CCC" w:rsidRDefault="005925E3" w:rsidP="005925E3">
      <w:pPr>
        <w:pStyle w:val="Default"/>
        <w:spacing w:line="0" w:lineRule="atLeast"/>
        <w:rPr>
          <w:rFonts w:asciiTheme="minorEastAsia" w:eastAsiaTheme="minorEastAsia" w:hAnsiTheme="minorEastAsia"/>
          <w:b/>
          <w:sz w:val="28"/>
          <w:szCs w:val="28"/>
        </w:rPr>
      </w:pPr>
      <w:r w:rsidRPr="00574CCC">
        <w:rPr>
          <w:rFonts w:asciiTheme="minorEastAsia" w:eastAsiaTheme="minorEastAsia" w:hAnsiTheme="minorEastAsia" w:hint="eastAsia"/>
          <w:b/>
          <w:sz w:val="28"/>
          <w:szCs w:val="28"/>
        </w:rPr>
        <w:t>【</w:t>
      </w:r>
      <w:r w:rsidRPr="002D09AB">
        <w:rPr>
          <w:rFonts w:asciiTheme="minorEastAsia" w:eastAsiaTheme="minorEastAsia" w:hAnsiTheme="minorEastAsia" w:hint="eastAsia"/>
          <w:b/>
          <w:sz w:val="28"/>
          <w:szCs w:val="28"/>
        </w:rPr>
        <w:t>接種の判断を行うに際し、注意を要する方</w:t>
      </w:r>
      <w:r w:rsidRPr="00574CCC">
        <w:rPr>
          <w:rFonts w:asciiTheme="minorEastAsia" w:eastAsiaTheme="minorEastAsia" w:hAnsiTheme="minorEastAsia" w:hint="eastAsia"/>
          <w:b/>
          <w:sz w:val="28"/>
          <w:szCs w:val="28"/>
        </w:rPr>
        <w:t>】</w:t>
      </w:r>
    </w:p>
    <w:p w:rsidR="005925E3" w:rsidRPr="0027030B" w:rsidRDefault="005925E3" w:rsidP="005925E3">
      <w:pPr>
        <w:pStyle w:val="Default"/>
        <w:spacing w:line="0" w:lineRule="atLeast"/>
        <w:rPr>
          <w:rFonts w:asciiTheme="minorEastAsia" w:eastAsiaTheme="minorEastAsia" w:hAnsiTheme="minorEastAsia"/>
          <w:sz w:val="25"/>
          <w:szCs w:val="25"/>
        </w:rPr>
      </w:pPr>
      <w:r w:rsidRPr="0027030B">
        <w:rPr>
          <w:rFonts w:asciiTheme="minorEastAsia" w:eastAsiaTheme="minorEastAsia" w:hAnsiTheme="minorEastAsia" w:hint="eastAsia"/>
          <w:sz w:val="25"/>
          <w:szCs w:val="25"/>
        </w:rPr>
        <w:t>健康状態及び体質を勘案し、次のいずれかに該当すると認められる場合には、注意して接種を受ける必要があります。（接種医にご相談ください。）</w:t>
      </w:r>
    </w:p>
    <w:p w:rsidR="005925E3" w:rsidRPr="0027030B" w:rsidRDefault="005925E3" w:rsidP="005925E3">
      <w:pPr>
        <w:pStyle w:val="Default"/>
        <w:spacing w:after="66" w:line="0" w:lineRule="atLeast"/>
        <w:rPr>
          <w:rFonts w:asciiTheme="minorEastAsia" w:eastAsiaTheme="minorEastAsia" w:hAnsiTheme="minorEastAsia"/>
          <w:sz w:val="25"/>
          <w:szCs w:val="25"/>
        </w:rPr>
      </w:pPr>
      <w:r w:rsidRPr="0027030B">
        <w:rPr>
          <w:rFonts w:asciiTheme="minorEastAsia" w:eastAsiaTheme="minorEastAsia" w:hAnsiTheme="minorEastAsia"/>
          <w:sz w:val="25"/>
          <w:szCs w:val="25"/>
        </w:rPr>
        <w:t xml:space="preserve">1. </w:t>
      </w:r>
      <w:r w:rsidRPr="0027030B">
        <w:rPr>
          <w:rFonts w:asciiTheme="minorEastAsia" w:eastAsiaTheme="minorEastAsia" w:hAnsiTheme="minorEastAsia" w:hint="eastAsia"/>
          <w:sz w:val="25"/>
          <w:szCs w:val="25"/>
        </w:rPr>
        <w:t>心臓血管系疾患</w:t>
      </w:r>
      <w:r>
        <w:rPr>
          <w:rFonts w:asciiTheme="minorEastAsia" w:eastAsiaTheme="minorEastAsia" w:hAnsiTheme="minorEastAsia" w:hint="eastAsia"/>
          <w:sz w:val="25"/>
          <w:szCs w:val="25"/>
        </w:rPr>
        <w:t>、腎臓疾患、肝臓疾患、血液疾患等の基礎疾患を有する</w:t>
      </w:r>
      <w:r w:rsidRPr="0027030B">
        <w:rPr>
          <w:rFonts w:asciiTheme="minorEastAsia" w:eastAsiaTheme="minorEastAsia" w:hAnsiTheme="minorEastAsia" w:hint="eastAsia"/>
          <w:sz w:val="25"/>
          <w:szCs w:val="25"/>
        </w:rPr>
        <w:t>方</w:t>
      </w:r>
    </w:p>
    <w:p w:rsidR="005925E3" w:rsidRPr="0027030B" w:rsidRDefault="005925E3" w:rsidP="005925E3">
      <w:pPr>
        <w:pStyle w:val="Default"/>
        <w:spacing w:line="0" w:lineRule="atLeast"/>
        <w:ind w:left="375" w:hangingChars="150" w:hanging="375"/>
        <w:rPr>
          <w:rFonts w:asciiTheme="minorEastAsia" w:eastAsiaTheme="minorEastAsia" w:hAnsiTheme="minorEastAsia"/>
          <w:sz w:val="25"/>
          <w:szCs w:val="25"/>
        </w:rPr>
      </w:pPr>
      <w:r w:rsidRPr="0027030B">
        <w:rPr>
          <w:rFonts w:asciiTheme="minorEastAsia" w:eastAsiaTheme="minorEastAsia" w:hAnsiTheme="minorEastAsia"/>
          <w:sz w:val="25"/>
          <w:szCs w:val="25"/>
        </w:rPr>
        <w:t xml:space="preserve">2. </w:t>
      </w:r>
      <w:r w:rsidRPr="0027030B">
        <w:rPr>
          <w:rFonts w:asciiTheme="minorEastAsia" w:eastAsiaTheme="minorEastAsia" w:hAnsiTheme="minorEastAsia" w:hint="eastAsia"/>
          <w:sz w:val="25"/>
          <w:szCs w:val="25"/>
        </w:rPr>
        <w:t>予防接種で接種後２日以内に発熱のみられた方及び全身性発疹等のアレルギーを疑う症状を起こしたことがある方</w:t>
      </w:r>
    </w:p>
    <w:p w:rsidR="005925E3" w:rsidRPr="0027030B" w:rsidRDefault="005925E3" w:rsidP="005925E3">
      <w:pPr>
        <w:pStyle w:val="Default"/>
        <w:spacing w:after="65" w:line="0" w:lineRule="atLeast"/>
        <w:rPr>
          <w:rFonts w:asciiTheme="minorEastAsia" w:eastAsiaTheme="minorEastAsia" w:hAnsiTheme="minorEastAsia"/>
          <w:sz w:val="25"/>
          <w:szCs w:val="25"/>
        </w:rPr>
      </w:pPr>
      <w:r w:rsidRPr="0027030B">
        <w:rPr>
          <w:rFonts w:asciiTheme="minorEastAsia" w:eastAsiaTheme="minorEastAsia" w:hAnsiTheme="minorEastAsia"/>
          <w:sz w:val="25"/>
          <w:szCs w:val="25"/>
        </w:rPr>
        <w:t xml:space="preserve">3. </w:t>
      </w:r>
      <w:r>
        <w:rPr>
          <w:rFonts w:asciiTheme="minorEastAsia" w:eastAsiaTheme="minorEastAsia" w:hAnsiTheme="minorEastAsia" w:hint="eastAsia"/>
          <w:sz w:val="25"/>
          <w:szCs w:val="25"/>
        </w:rPr>
        <w:t>過去にけいれんの既往が</w:t>
      </w:r>
      <w:r w:rsidRPr="0027030B">
        <w:rPr>
          <w:rFonts w:asciiTheme="minorEastAsia" w:eastAsiaTheme="minorEastAsia" w:hAnsiTheme="minorEastAsia" w:hint="eastAsia"/>
          <w:sz w:val="25"/>
          <w:szCs w:val="25"/>
        </w:rPr>
        <w:t>ある方</w:t>
      </w:r>
    </w:p>
    <w:p w:rsidR="005925E3" w:rsidRPr="0027030B" w:rsidRDefault="005925E3" w:rsidP="005925E3">
      <w:pPr>
        <w:pStyle w:val="Default"/>
        <w:spacing w:after="65" w:line="0" w:lineRule="atLeast"/>
        <w:ind w:left="250" w:hangingChars="100" w:hanging="250"/>
        <w:rPr>
          <w:rFonts w:asciiTheme="minorEastAsia" w:eastAsiaTheme="minorEastAsia" w:hAnsiTheme="minorEastAsia"/>
          <w:sz w:val="25"/>
          <w:szCs w:val="25"/>
        </w:rPr>
      </w:pPr>
      <w:r w:rsidRPr="0027030B">
        <w:rPr>
          <w:rFonts w:asciiTheme="minorEastAsia" w:eastAsiaTheme="minorEastAsia" w:hAnsiTheme="minorEastAsia"/>
          <w:sz w:val="25"/>
          <w:szCs w:val="25"/>
        </w:rPr>
        <w:t xml:space="preserve">4. </w:t>
      </w:r>
      <w:r w:rsidRPr="0027030B">
        <w:rPr>
          <w:rFonts w:asciiTheme="minorEastAsia" w:eastAsiaTheme="minorEastAsia" w:hAnsiTheme="minorEastAsia" w:hint="eastAsia"/>
          <w:sz w:val="25"/>
          <w:szCs w:val="25"/>
        </w:rPr>
        <w:t>過去に免疫不全と診断された方及び近親者に先天性免疫不全症の方がいる方</w:t>
      </w:r>
    </w:p>
    <w:p w:rsidR="005925E3" w:rsidRPr="0027030B" w:rsidRDefault="005925E3" w:rsidP="005925E3">
      <w:pPr>
        <w:pStyle w:val="Default"/>
        <w:spacing w:line="0" w:lineRule="atLeast"/>
        <w:rPr>
          <w:rFonts w:asciiTheme="minorEastAsia" w:eastAsiaTheme="minorEastAsia" w:hAnsiTheme="minorEastAsia"/>
          <w:sz w:val="25"/>
          <w:szCs w:val="25"/>
        </w:rPr>
      </w:pPr>
      <w:r w:rsidRPr="0027030B">
        <w:rPr>
          <w:rFonts w:asciiTheme="minorEastAsia" w:eastAsiaTheme="minorEastAsia" w:hAnsiTheme="minorEastAsia"/>
          <w:sz w:val="25"/>
          <w:szCs w:val="25"/>
        </w:rPr>
        <w:t xml:space="preserve">5. </w:t>
      </w:r>
      <w:r>
        <w:rPr>
          <w:rFonts w:asciiTheme="minorEastAsia" w:eastAsiaTheme="minorEastAsia" w:hAnsiTheme="minorEastAsia" w:hint="eastAsia"/>
          <w:sz w:val="25"/>
          <w:szCs w:val="25"/>
        </w:rPr>
        <w:t>ワクチンに含まれる</w:t>
      </w:r>
      <w:r w:rsidRPr="0027030B">
        <w:rPr>
          <w:rFonts w:asciiTheme="minorEastAsia" w:eastAsiaTheme="minorEastAsia" w:hAnsiTheme="minorEastAsia" w:hint="eastAsia"/>
          <w:sz w:val="25"/>
          <w:szCs w:val="25"/>
        </w:rPr>
        <w:t>成分に対してアレルギーを</w:t>
      </w:r>
      <w:r>
        <w:rPr>
          <w:rFonts w:asciiTheme="minorEastAsia" w:eastAsiaTheme="minorEastAsia" w:hAnsiTheme="minorEastAsia" w:hint="eastAsia"/>
          <w:sz w:val="25"/>
          <w:szCs w:val="25"/>
        </w:rPr>
        <w:t>起こすおそれが</w:t>
      </w:r>
      <w:r w:rsidRPr="0027030B">
        <w:rPr>
          <w:rFonts w:asciiTheme="minorEastAsia" w:eastAsiaTheme="minorEastAsia" w:hAnsiTheme="minorEastAsia" w:hint="eastAsia"/>
          <w:sz w:val="25"/>
          <w:szCs w:val="25"/>
        </w:rPr>
        <w:t>ある方</w:t>
      </w:r>
    </w:p>
    <w:p w:rsidR="005925E3" w:rsidRPr="00C95D8E" w:rsidRDefault="005925E3" w:rsidP="005925E3">
      <w:pPr>
        <w:pStyle w:val="Default"/>
        <w:spacing w:line="0" w:lineRule="atLeast"/>
        <w:rPr>
          <w:rFonts w:asciiTheme="minorEastAsia" w:eastAsiaTheme="minorEastAsia" w:hAnsiTheme="minorEastAsia"/>
        </w:rPr>
      </w:pPr>
    </w:p>
    <w:p w:rsidR="005925E3" w:rsidRPr="00A72496" w:rsidRDefault="005925E3" w:rsidP="005925E3">
      <w:pPr>
        <w:pStyle w:val="Default"/>
        <w:spacing w:line="0" w:lineRule="atLeast"/>
        <w:rPr>
          <w:rFonts w:asciiTheme="minorEastAsia" w:eastAsiaTheme="minorEastAsia" w:hAnsiTheme="minorEastAsia"/>
          <w:b/>
          <w:sz w:val="28"/>
          <w:szCs w:val="28"/>
        </w:rPr>
      </w:pPr>
      <w:r w:rsidRPr="00A72496">
        <w:rPr>
          <w:rFonts w:asciiTheme="minorEastAsia" w:eastAsiaTheme="minorEastAsia" w:hAnsiTheme="minorEastAsia" w:hint="eastAsia"/>
          <w:b/>
          <w:sz w:val="28"/>
          <w:szCs w:val="28"/>
        </w:rPr>
        <w:t>【予防接種後の</w:t>
      </w:r>
      <w:r>
        <w:rPr>
          <w:rFonts w:asciiTheme="minorEastAsia" w:eastAsiaTheme="minorEastAsia" w:hAnsiTheme="minorEastAsia" w:hint="eastAsia"/>
          <w:b/>
          <w:sz w:val="28"/>
          <w:szCs w:val="28"/>
        </w:rPr>
        <w:t>注意事項</w:t>
      </w:r>
      <w:r w:rsidRPr="00A72496">
        <w:rPr>
          <w:rFonts w:asciiTheme="minorEastAsia" w:eastAsiaTheme="minorEastAsia" w:hAnsiTheme="minorEastAsia" w:hint="eastAsia"/>
          <w:b/>
          <w:sz w:val="28"/>
          <w:szCs w:val="28"/>
        </w:rPr>
        <w:t>】</w:t>
      </w:r>
      <w:r w:rsidRPr="00A72496">
        <w:rPr>
          <w:rFonts w:asciiTheme="minorEastAsia" w:eastAsiaTheme="minorEastAsia" w:hAnsiTheme="minorEastAsia"/>
          <w:b/>
          <w:sz w:val="28"/>
          <w:szCs w:val="28"/>
        </w:rPr>
        <w:t xml:space="preserve"> </w:t>
      </w:r>
    </w:p>
    <w:p w:rsidR="005925E3" w:rsidRPr="00A72496" w:rsidRDefault="005925E3" w:rsidP="005925E3">
      <w:pPr>
        <w:pStyle w:val="Default"/>
        <w:spacing w:line="0" w:lineRule="atLeast"/>
        <w:rPr>
          <w:rFonts w:asciiTheme="minorEastAsia" w:eastAsiaTheme="minorEastAsia" w:hAnsiTheme="minorEastAsia"/>
          <w:sz w:val="25"/>
          <w:szCs w:val="25"/>
        </w:rPr>
      </w:pPr>
      <w:r w:rsidRPr="00A72496">
        <w:rPr>
          <w:rFonts w:asciiTheme="minorEastAsia" w:eastAsiaTheme="minorEastAsia" w:hAnsiTheme="minorEastAsia" w:hint="eastAsia"/>
          <w:sz w:val="25"/>
          <w:szCs w:val="25"/>
        </w:rPr>
        <w:t xml:space="preserve">　</w:t>
      </w:r>
      <w:r>
        <w:rPr>
          <w:rFonts w:asciiTheme="minorEastAsia" w:eastAsiaTheme="minorEastAsia" w:hAnsiTheme="minorEastAsia" w:hint="eastAsia"/>
          <w:sz w:val="25"/>
          <w:szCs w:val="25"/>
        </w:rPr>
        <w:t>接種後に発熱したり、接種をした部位が赤くなったり、腫れたりすることがありますが、一般にその症状は軽く、数日中に消失します。</w:t>
      </w:r>
    </w:p>
    <w:p w:rsidR="005925E3" w:rsidRPr="0043107B" w:rsidRDefault="005925E3" w:rsidP="005925E3">
      <w:pPr>
        <w:pStyle w:val="Default"/>
        <w:spacing w:after="65" w:line="0" w:lineRule="atLeast"/>
        <w:ind w:firstLineChars="100" w:firstLine="250"/>
        <w:rPr>
          <w:rFonts w:asciiTheme="minorEastAsia" w:eastAsiaTheme="minorEastAsia" w:hAnsiTheme="minorEastAsia"/>
          <w:sz w:val="25"/>
          <w:szCs w:val="25"/>
        </w:rPr>
      </w:pPr>
      <w:r w:rsidRPr="0043107B">
        <w:rPr>
          <w:rFonts w:asciiTheme="minorEastAsia" w:eastAsiaTheme="minorEastAsia" w:hAnsiTheme="minorEastAsia" w:hint="eastAsia"/>
          <w:sz w:val="25"/>
          <w:szCs w:val="25"/>
        </w:rPr>
        <w:t>接種当日は激しい運動を避けてください。（接種当日の入浴は差し支えありません。ただし、注射したところをこすらないでください。）</w:t>
      </w:r>
    </w:p>
    <w:p w:rsidR="005925E3" w:rsidRPr="00A72496" w:rsidRDefault="005925E3" w:rsidP="005925E3">
      <w:pPr>
        <w:pStyle w:val="Default"/>
        <w:spacing w:line="320" w:lineRule="exact"/>
        <w:rPr>
          <w:rFonts w:asciiTheme="minorEastAsia" w:eastAsiaTheme="minorEastAsia" w:hAnsiTheme="minorEastAsia"/>
          <w:b/>
          <w:sz w:val="28"/>
          <w:szCs w:val="28"/>
          <w:u w:val="wave"/>
        </w:rPr>
      </w:pPr>
      <w:r>
        <w:rPr>
          <w:rFonts w:asciiTheme="minorEastAsia" w:eastAsiaTheme="minorEastAsia" w:hAnsiTheme="minorEastAsia" w:hint="eastAsia"/>
          <w:b/>
          <w:sz w:val="28"/>
          <w:szCs w:val="28"/>
          <w:u w:val="wave"/>
        </w:rPr>
        <w:t>接種後は健康管理に注意し、もし</w:t>
      </w:r>
      <w:r w:rsidRPr="00A72496">
        <w:rPr>
          <w:rFonts w:asciiTheme="minorEastAsia" w:eastAsiaTheme="minorEastAsia" w:hAnsiTheme="minorEastAsia" w:hint="eastAsia"/>
          <w:b/>
          <w:sz w:val="28"/>
          <w:szCs w:val="28"/>
          <w:u w:val="wave"/>
        </w:rPr>
        <w:t>高熱や体調</w:t>
      </w:r>
      <w:r>
        <w:rPr>
          <w:rFonts w:asciiTheme="minorEastAsia" w:eastAsiaTheme="minorEastAsia" w:hAnsiTheme="minorEastAsia" w:hint="eastAsia"/>
          <w:b/>
          <w:sz w:val="28"/>
          <w:szCs w:val="28"/>
          <w:u w:val="wave"/>
        </w:rPr>
        <w:t>の変化、その他局所の異常反応に気づいた場合は、ただちに医師の診察</w:t>
      </w:r>
      <w:r w:rsidRPr="00A72496">
        <w:rPr>
          <w:rFonts w:asciiTheme="minorEastAsia" w:eastAsiaTheme="minorEastAsia" w:hAnsiTheme="minorEastAsia" w:hint="eastAsia"/>
          <w:b/>
          <w:sz w:val="28"/>
          <w:szCs w:val="28"/>
          <w:u w:val="wave"/>
        </w:rPr>
        <w:t>を</w:t>
      </w:r>
      <w:r>
        <w:rPr>
          <w:rFonts w:asciiTheme="minorEastAsia" w:eastAsiaTheme="minorEastAsia" w:hAnsiTheme="minorEastAsia" w:hint="eastAsia"/>
          <w:b/>
          <w:sz w:val="28"/>
          <w:szCs w:val="28"/>
          <w:u w:val="wave"/>
        </w:rPr>
        <w:t>受</w:t>
      </w:r>
      <w:r w:rsidRPr="00A72496">
        <w:rPr>
          <w:rFonts w:asciiTheme="minorEastAsia" w:eastAsiaTheme="minorEastAsia" w:hAnsiTheme="minorEastAsia" w:hint="eastAsia"/>
          <w:b/>
          <w:sz w:val="28"/>
          <w:szCs w:val="28"/>
          <w:u w:val="wave"/>
        </w:rPr>
        <w:t>けてください。</w:t>
      </w:r>
    </w:p>
    <w:p w:rsidR="005925E3" w:rsidRDefault="005925E3" w:rsidP="005925E3">
      <w:pPr>
        <w:spacing w:line="0" w:lineRule="atLeast"/>
        <w:rPr>
          <w:rFonts w:asciiTheme="minorEastAsia" w:hAnsiTheme="minorEastAsia"/>
          <w:sz w:val="25"/>
          <w:szCs w:val="25"/>
        </w:rPr>
      </w:pPr>
    </w:p>
    <w:p w:rsidR="005925E3" w:rsidRPr="005E47C5" w:rsidRDefault="005925E3" w:rsidP="005925E3">
      <w:pPr>
        <w:pStyle w:val="Default"/>
        <w:spacing w:line="0" w:lineRule="atLeast"/>
        <w:rPr>
          <w:rFonts w:asciiTheme="minorEastAsia" w:eastAsiaTheme="minorEastAsia" w:hAnsiTheme="minorEastAsia"/>
          <w:b/>
          <w:sz w:val="28"/>
          <w:szCs w:val="28"/>
        </w:rPr>
      </w:pPr>
      <w:r w:rsidRPr="005E47C5">
        <w:rPr>
          <w:rFonts w:asciiTheme="minorEastAsia" w:eastAsiaTheme="minorEastAsia" w:hAnsiTheme="minorEastAsia" w:hint="eastAsia"/>
          <w:b/>
          <w:sz w:val="28"/>
          <w:szCs w:val="28"/>
        </w:rPr>
        <w:t>【健康被害救済制度について】</w:t>
      </w:r>
      <w:r w:rsidRPr="005E47C5">
        <w:rPr>
          <w:rFonts w:asciiTheme="minorEastAsia" w:eastAsiaTheme="minorEastAsia" w:hAnsiTheme="minorEastAsia"/>
          <w:b/>
          <w:sz w:val="28"/>
          <w:szCs w:val="28"/>
        </w:rPr>
        <w:t xml:space="preserve"> </w:t>
      </w:r>
    </w:p>
    <w:p w:rsidR="005925E3" w:rsidRDefault="005925E3" w:rsidP="005925E3">
      <w:pPr>
        <w:spacing w:line="0" w:lineRule="atLeast"/>
        <w:rPr>
          <w:rFonts w:asciiTheme="minorEastAsia" w:hAnsiTheme="minorEastAsia"/>
          <w:sz w:val="25"/>
          <w:szCs w:val="25"/>
        </w:rPr>
      </w:pPr>
      <w:r>
        <w:rPr>
          <w:rFonts w:asciiTheme="minorEastAsia" w:hAnsiTheme="minorEastAsia" w:hint="eastAsia"/>
          <w:sz w:val="25"/>
          <w:szCs w:val="25"/>
        </w:rPr>
        <w:t>予防接種により健康被害が生じた場合、厚生労働大臣が当該予防接種と因果関係があると認定したときは</w:t>
      </w:r>
      <w:r w:rsidRPr="00907089">
        <w:rPr>
          <w:rFonts w:asciiTheme="minorEastAsia" w:hAnsiTheme="minorEastAsia" w:hint="eastAsia"/>
          <w:sz w:val="25"/>
          <w:szCs w:val="25"/>
        </w:rPr>
        <w:t>、国の予防接種健康被害救済制度の補償対象となります。</w:t>
      </w:r>
    </w:p>
    <w:p w:rsidR="005925E3" w:rsidRDefault="005925E3" w:rsidP="005925E3">
      <w:pPr>
        <w:spacing w:line="0" w:lineRule="atLeast"/>
        <w:rPr>
          <w:rFonts w:asciiTheme="minorEastAsia" w:hAnsiTheme="minorEastAsia"/>
          <w:sz w:val="25"/>
          <w:szCs w:val="25"/>
        </w:rPr>
      </w:pPr>
    </w:p>
    <w:p w:rsidR="00907089" w:rsidRPr="00907089" w:rsidRDefault="005925E3" w:rsidP="005925E3">
      <w:pPr>
        <w:spacing w:line="280" w:lineRule="exact"/>
        <w:jc w:val="right"/>
        <w:rPr>
          <w:rFonts w:asciiTheme="minorEastAsia" w:hAnsiTheme="minorEastAsia" w:hint="eastAsia"/>
          <w:sz w:val="25"/>
          <w:szCs w:val="25"/>
        </w:rPr>
      </w:pPr>
      <w:r>
        <w:rPr>
          <w:rFonts w:asciiTheme="minorEastAsia" w:hAnsiTheme="minorEastAsia" w:hint="eastAsia"/>
          <w:sz w:val="25"/>
          <w:szCs w:val="25"/>
        </w:rPr>
        <w:t>長井市健康スポーツ課</w:t>
      </w:r>
      <w:bookmarkStart w:id="0" w:name="_GoBack"/>
      <w:bookmarkEnd w:id="0"/>
    </w:p>
    <w:sectPr w:rsidR="00907089" w:rsidRPr="00907089" w:rsidSect="00E97E23">
      <w:pgSz w:w="11906" w:h="16838" w:code="9"/>
      <w:pgMar w:top="1134" w:right="766" w:bottom="567" w:left="76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0A" w:rsidRDefault="0030590A" w:rsidP="00CC07F3">
      <w:r>
        <w:separator/>
      </w:r>
    </w:p>
  </w:endnote>
  <w:endnote w:type="continuationSeparator" w:id="0">
    <w:p w:rsidR="0030590A" w:rsidRDefault="0030590A" w:rsidP="00CC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0A" w:rsidRDefault="0030590A" w:rsidP="00CC07F3">
      <w:r>
        <w:separator/>
      </w:r>
    </w:p>
  </w:footnote>
  <w:footnote w:type="continuationSeparator" w:id="0">
    <w:p w:rsidR="0030590A" w:rsidRDefault="0030590A" w:rsidP="00CC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56AA"/>
    <w:rsid w:val="00050D12"/>
    <w:rsid w:val="00094D71"/>
    <w:rsid w:val="000E3D7E"/>
    <w:rsid w:val="000F2038"/>
    <w:rsid w:val="00116D14"/>
    <w:rsid w:val="00235DD4"/>
    <w:rsid w:val="0027030B"/>
    <w:rsid w:val="002D09AB"/>
    <w:rsid w:val="0030590A"/>
    <w:rsid w:val="00390148"/>
    <w:rsid w:val="003943B4"/>
    <w:rsid w:val="003A56AA"/>
    <w:rsid w:val="003B772E"/>
    <w:rsid w:val="0043107B"/>
    <w:rsid w:val="004E6F60"/>
    <w:rsid w:val="00574CCC"/>
    <w:rsid w:val="005925E3"/>
    <w:rsid w:val="005972EA"/>
    <w:rsid w:val="005B164B"/>
    <w:rsid w:val="005E47C5"/>
    <w:rsid w:val="00693CBE"/>
    <w:rsid w:val="006F710C"/>
    <w:rsid w:val="00774A13"/>
    <w:rsid w:val="007F21E4"/>
    <w:rsid w:val="00827F31"/>
    <w:rsid w:val="008829CE"/>
    <w:rsid w:val="00906C41"/>
    <w:rsid w:val="00907089"/>
    <w:rsid w:val="00961867"/>
    <w:rsid w:val="009F39DF"/>
    <w:rsid w:val="00A012AD"/>
    <w:rsid w:val="00A15835"/>
    <w:rsid w:val="00A260FE"/>
    <w:rsid w:val="00A611DB"/>
    <w:rsid w:val="00A72496"/>
    <w:rsid w:val="00AD6D60"/>
    <w:rsid w:val="00B576F6"/>
    <w:rsid w:val="00B730F8"/>
    <w:rsid w:val="00C95D8E"/>
    <w:rsid w:val="00CC07F3"/>
    <w:rsid w:val="00CF1312"/>
    <w:rsid w:val="00D67F75"/>
    <w:rsid w:val="00DB7622"/>
    <w:rsid w:val="00E10ECB"/>
    <w:rsid w:val="00E97E23"/>
    <w:rsid w:val="00FF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strokecolor="none [3213]"/>
    </o:shapedefaults>
    <o:shapelayout v:ext="edit">
      <o:idmap v:ext="edit" data="1"/>
    </o:shapelayout>
  </w:shapeDefaults>
  <w:decimalSymbol w:val="."/>
  <w:listSeparator w:val=","/>
  <w14:docId w14:val="378404DC"/>
  <w15:docId w15:val="{E0913E4A-58F2-4308-AB9E-DCF16E53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7F3"/>
    <w:pPr>
      <w:tabs>
        <w:tab w:val="center" w:pos="4252"/>
        <w:tab w:val="right" w:pos="8504"/>
      </w:tabs>
      <w:snapToGrid w:val="0"/>
    </w:pPr>
  </w:style>
  <w:style w:type="character" w:customStyle="1" w:styleId="a4">
    <w:name w:val="ヘッダー (文字)"/>
    <w:basedOn w:val="a0"/>
    <w:link w:val="a3"/>
    <w:uiPriority w:val="99"/>
    <w:rsid w:val="00CC07F3"/>
  </w:style>
  <w:style w:type="paragraph" w:styleId="a5">
    <w:name w:val="footer"/>
    <w:basedOn w:val="a"/>
    <w:link w:val="a6"/>
    <w:uiPriority w:val="99"/>
    <w:unhideWhenUsed/>
    <w:rsid w:val="00CC07F3"/>
    <w:pPr>
      <w:tabs>
        <w:tab w:val="center" w:pos="4252"/>
        <w:tab w:val="right" w:pos="8504"/>
      </w:tabs>
      <w:snapToGrid w:val="0"/>
    </w:pPr>
  </w:style>
  <w:style w:type="character" w:customStyle="1" w:styleId="a6">
    <w:name w:val="フッター (文字)"/>
    <w:basedOn w:val="a0"/>
    <w:link w:val="a5"/>
    <w:uiPriority w:val="99"/>
    <w:rsid w:val="00CC07F3"/>
  </w:style>
  <w:style w:type="paragraph" w:customStyle="1" w:styleId="Default">
    <w:name w:val="Default"/>
    <w:rsid w:val="00CC07F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Balloon Text"/>
    <w:basedOn w:val="a"/>
    <w:link w:val="a8"/>
    <w:uiPriority w:val="99"/>
    <w:semiHidden/>
    <w:unhideWhenUsed/>
    <w:rsid w:val="00235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D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20A8-A42E-488C-A9AD-6A8C682B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osamu</dc:creator>
  <cp:lastModifiedBy>L2101-kek-107 </cp:lastModifiedBy>
  <cp:revision>29</cp:revision>
  <cp:lastPrinted>2020-02-20T08:02:00Z</cp:lastPrinted>
  <dcterms:created xsi:type="dcterms:W3CDTF">2014-08-04T06:14:00Z</dcterms:created>
  <dcterms:modified xsi:type="dcterms:W3CDTF">2022-03-23T00:30:00Z</dcterms:modified>
</cp:coreProperties>
</file>